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728" w:rsidRPr="007C5E5E" w:rsidRDefault="00D05106" w:rsidP="00D02651">
      <w:pPr>
        <w:rPr>
          <w:rFonts w:ascii="Times New Roman" w:hAnsi="Times New Roman"/>
          <w:b/>
          <w:sz w:val="24"/>
          <w:szCs w:val="24"/>
        </w:rPr>
      </w:pPr>
      <w:r w:rsidRPr="007C5E5E">
        <w:rPr>
          <w:rFonts w:ascii="Times New Roman" w:hAnsi="Times New Roman"/>
          <w:b/>
          <w:sz w:val="24"/>
          <w:szCs w:val="24"/>
        </w:rPr>
        <w:t>Сценарий</w:t>
      </w:r>
      <w:r w:rsidR="00222728" w:rsidRPr="007C5E5E">
        <w:rPr>
          <w:rFonts w:ascii="Times New Roman" w:hAnsi="Times New Roman"/>
          <w:b/>
          <w:sz w:val="24"/>
          <w:szCs w:val="24"/>
        </w:rPr>
        <w:t xml:space="preserve"> урока</w:t>
      </w:r>
    </w:p>
    <w:p w:rsidR="007C26DF" w:rsidRPr="007C5E5E" w:rsidRDefault="007C26DF" w:rsidP="007C26DF">
      <w:pPr>
        <w:rPr>
          <w:rFonts w:ascii="Times New Roman" w:hAnsi="Times New Roman"/>
          <w:b/>
          <w:sz w:val="24"/>
          <w:szCs w:val="24"/>
        </w:rPr>
      </w:pPr>
      <w:r w:rsidRPr="007C5E5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1.Н</w:t>
      </w:r>
      <w:r w:rsidRPr="007C5E5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азвание урока.</w:t>
      </w:r>
    </w:p>
    <w:p w:rsidR="00222728" w:rsidRPr="00C2140D" w:rsidRDefault="009653D1" w:rsidP="009653D1">
      <w:pPr>
        <w:contextualSpacing/>
        <w:rPr>
          <w:rFonts w:ascii="Times New Roman" w:hAnsi="Times New Roman"/>
          <w:sz w:val="24"/>
          <w:szCs w:val="24"/>
        </w:rPr>
      </w:pPr>
      <w:r w:rsidRPr="00C2140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Методическая разработка урока литературы в 6 классе на тему: «Малые жанры фольклора. Пословицы и поговорки».</w:t>
      </w:r>
      <w:r w:rsidRPr="00C2140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Урок усвоения нового материала, урок-игра.</w:t>
      </w:r>
    </w:p>
    <w:p w:rsidR="00D02651" w:rsidRDefault="00D02651" w:rsidP="009653D1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7C26DF" w:rsidRPr="007C26DF" w:rsidRDefault="007C26DF" w:rsidP="007C26DF">
      <w:pPr>
        <w:rPr>
          <w:rFonts w:ascii="Times New Roman" w:hAnsi="Times New Roman"/>
          <w:b/>
          <w:sz w:val="24"/>
          <w:szCs w:val="24"/>
        </w:rPr>
      </w:pPr>
      <w:r w:rsidRPr="007C26D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2.О</w:t>
      </w:r>
      <w:r w:rsidRPr="007C26D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писание урока</w:t>
      </w:r>
    </w:p>
    <w:p w:rsidR="00FB6699" w:rsidRPr="007E7617" w:rsidRDefault="00D05106" w:rsidP="007E7617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7617">
        <w:rPr>
          <w:rFonts w:ascii="Times New Roman" w:hAnsi="Times New Roman"/>
          <w:sz w:val="24"/>
          <w:szCs w:val="24"/>
        </w:rPr>
        <w:t>Разработанный урок помогает усвоить сложное понятие «пословица», знакомит со значениями многих поговорок и позволяет ученику учиться использовать «народную мудрость» в речи, понимать глубокий философский смысл  достаточно простых, часто слышимых пословиц.</w:t>
      </w:r>
      <w:r w:rsidR="00926903" w:rsidRPr="007E76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Знакомство с ними на уроке развивает мышление учащихся, прививает любовь к родному языку, повышает культуру речи, способствует лучшему усвоению грамматики и более глубокому изучению литературы, обогащает учащихся народной мудростью. Вот почему пословицам и поговоркам необходимо уделять вн</w:t>
      </w:r>
      <w:r w:rsidR="00C2140D" w:rsidRPr="007E76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имание на уроках </w:t>
      </w:r>
      <w:r w:rsidR="00926903" w:rsidRPr="007E76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литературы</w:t>
      </w:r>
      <w:r w:rsidR="00C2140D" w:rsidRPr="007E76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05106" w:rsidRPr="007E7617" w:rsidRDefault="00C2140D" w:rsidP="007E7617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7617">
        <w:rPr>
          <w:rFonts w:ascii="Times New Roman" w:hAnsi="Times New Roman"/>
          <w:color w:val="000000"/>
          <w:sz w:val="24"/>
          <w:szCs w:val="24"/>
          <w:shd w:val="clear" w:color="auto" w:fill="F9FAFA"/>
        </w:rPr>
        <w:t xml:space="preserve"> Урок </w:t>
      </w:r>
      <w:r w:rsidR="007C5E5E">
        <w:rPr>
          <w:rFonts w:ascii="Times New Roman" w:hAnsi="Times New Roman"/>
          <w:color w:val="000000"/>
          <w:sz w:val="24"/>
          <w:szCs w:val="24"/>
          <w:shd w:val="clear" w:color="auto" w:fill="F9FAFA"/>
        </w:rPr>
        <w:t xml:space="preserve"> служит</w:t>
      </w:r>
      <w:r w:rsidR="00FB6699" w:rsidRPr="007E7617">
        <w:rPr>
          <w:rFonts w:ascii="Times New Roman" w:hAnsi="Times New Roman"/>
          <w:color w:val="000000"/>
          <w:sz w:val="24"/>
          <w:szCs w:val="24"/>
          <w:shd w:val="clear" w:color="auto" w:fill="F9FAFA"/>
        </w:rPr>
        <w:t xml:space="preserve"> прекрасным средством воспитания и развития речи школьников. Дети учатся собирать народные изречения, относить их к определенной теме, анализировать их смысл, понимать их обобщающий характер. Изучение пословиц обогащает речь учащихся, повышает их грамотность, способствует воспитанию эстетического вкуса. Разнообразная работа с пословицами </w:t>
      </w:r>
      <w:r w:rsidRPr="007E7617">
        <w:rPr>
          <w:rFonts w:ascii="Times New Roman" w:hAnsi="Times New Roman"/>
          <w:color w:val="000000"/>
          <w:sz w:val="24"/>
          <w:szCs w:val="24"/>
          <w:shd w:val="clear" w:color="auto" w:fill="F9FAFA"/>
        </w:rPr>
        <w:t xml:space="preserve"> на данном уроке </w:t>
      </w:r>
      <w:r w:rsidR="00FB6699" w:rsidRPr="007E7617">
        <w:rPr>
          <w:rFonts w:ascii="Times New Roman" w:hAnsi="Times New Roman"/>
          <w:color w:val="000000"/>
          <w:sz w:val="24"/>
          <w:szCs w:val="24"/>
          <w:shd w:val="clear" w:color="auto" w:fill="F9FAFA"/>
        </w:rPr>
        <w:t>прививает им интерес и любовь к русскому устному народному творчеству, учит внимательно относиться к метким образным выражениям, интересоваться историей своего народа, уважать и гордиться своим языком и Родиной.</w:t>
      </w:r>
    </w:p>
    <w:p w:rsidR="00222728" w:rsidRPr="009402A7" w:rsidRDefault="009653D1" w:rsidP="009653D1">
      <w:pPr>
        <w:contextualSpacing/>
        <w:rPr>
          <w:rFonts w:ascii="Times New Roman" w:hAnsi="Times New Roman"/>
          <w:sz w:val="24"/>
          <w:szCs w:val="24"/>
        </w:rPr>
      </w:pPr>
      <w:r w:rsidRPr="009402A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3.О</w:t>
      </w:r>
      <w:r w:rsidR="00222728" w:rsidRPr="009402A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бложка для сценария урока</w:t>
      </w:r>
      <w:r w:rsidRPr="009402A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(Приложение № 1)</w:t>
      </w:r>
    </w:p>
    <w:p w:rsidR="009402A7" w:rsidRDefault="007C5E5E" w:rsidP="00FB6672">
      <w:pPr>
        <w:rPr>
          <w:rFonts w:ascii="Times New Roman" w:hAnsi="Times New Roman"/>
          <w:sz w:val="24"/>
          <w:szCs w:val="24"/>
        </w:rPr>
      </w:pPr>
      <w:r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4. П</w:t>
      </w:r>
      <w:r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араллель</w:t>
      </w:r>
      <w:r w:rsidRPr="009402A7">
        <w:rPr>
          <w:rFonts w:ascii="Times New Roman" w:hAnsi="Times New Roman"/>
          <w:sz w:val="24"/>
          <w:szCs w:val="24"/>
        </w:rPr>
        <w:t xml:space="preserve"> - </w:t>
      </w:r>
      <w:r w:rsidR="00BD12F8"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 класс</w:t>
      </w:r>
    </w:p>
    <w:p w:rsidR="00BD12F8" w:rsidRPr="009402A7" w:rsidRDefault="00FB6672" w:rsidP="00FB6672">
      <w:pPr>
        <w:rPr>
          <w:rFonts w:ascii="Times New Roman" w:hAnsi="Times New Roman"/>
          <w:sz w:val="24"/>
          <w:szCs w:val="24"/>
        </w:rPr>
      </w:pPr>
      <w:r w:rsidRPr="009402A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5.</w:t>
      </w:r>
      <w:r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7C5E5E"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="007C5E5E"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редмет</w:t>
      </w:r>
      <w:r w:rsid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  <w:r w:rsidR="007C5E5E"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л</w:t>
      </w:r>
      <w:r w:rsidR="00BD12F8"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итература</w:t>
      </w:r>
    </w:p>
    <w:p w:rsidR="00D02651" w:rsidRPr="009402A7" w:rsidRDefault="00FB6672" w:rsidP="00FB6672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402A7">
        <w:rPr>
          <w:rFonts w:ascii="Times New Roman" w:hAnsi="Times New Roman"/>
          <w:b/>
          <w:sz w:val="24"/>
          <w:szCs w:val="24"/>
        </w:rPr>
        <w:t>6.</w:t>
      </w:r>
      <w:r w:rsidRPr="009402A7">
        <w:rPr>
          <w:rFonts w:ascii="Times New Roman" w:hAnsi="Times New Roman"/>
          <w:sz w:val="24"/>
          <w:szCs w:val="24"/>
        </w:rPr>
        <w:t xml:space="preserve"> </w:t>
      </w:r>
      <w:r w:rsidR="00BD12F8" w:rsidRPr="009402A7">
        <w:rPr>
          <w:rFonts w:ascii="Times New Roman" w:hAnsi="Times New Roman"/>
          <w:sz w:val="24"/>
          <w:szCs w:val="24"/>
        </w:rPr>
        <w:t>«</w:t>
      </w:r>
      <w:r w:rsidRPr="009402A7">
        <w:rPr>
          <w:rFonts w:ascii="Times New Roman" w:hAnsi="Times New Roman"/>
          <w:sz w:val="24"/>
          <w:szCs w:val="24"/>
        </w:rPr>
        <w:t>Произведения устного народного творчества»</w:t>
      </w:r>
      <w:r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402A7" w:rsidRDefault="00FB6672" w:rsidP="009402A7">
      <w:pPr>
        <w:spacing w:after="15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402A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7</w:t>
      </w:r>
      <w:r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9402A7"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 w:rsidR="009402A7"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идактические единицы</w:t>
      </w:r>
      <w:r w:rsidR="009402A7"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7C26DF" w:rsidRPr="009402A7" w:rsidRDefault="005D681B" w:rsidP="009402A7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2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Изучение теоретического материала; </w:t>
      </w:r>
      <w:r w:rsidR="007C26DF" w:rsidRPr="009402A7">
        <w:rPr>
          <w:rFonts w:ascii="Times New Roman" w:eastAsia="Times New Roman" w:hAnsi="Times New Roman"/>
          <w:bCs/>
          <w:sz w:val="24"/>
          <w:szCs w:val="24"/>
          <w:lang w:eastAsia="ru-RU"/>
        </w:rPr>
        <w:t>осмы</w:t>
      </w:r>
      <w:r w:rsidR="007C26DF" w:rsidRPr="009402A7">
        <w:rPr>
          <w:rFonts w:ascii="Times New Roman" w:eastAsia="Times New Roman" w:hAnsi="Times New Roman"/>
          <w:bCs/>
          <w:sz w:val="24"/>
          <w:szCs w:val="24"/>
          <w:lang w:eastAsia="ru-RU"/>
        </w:rPr>
        <w:t>сление и закрепление изученного.</w:t>
      </w:r>
    </w:p>
    <w:p w:rsidR="007C26DF" w:rsidRPr="009402A7" w:rsidRDefault="007C26DF" w:rsidP="009402A7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2A7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Практическая работа</w:t>
      </w:r>
      <w:r w:rsidRPr="009402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сравнительный анализ, сопоставление понятий, работа с  текстом, составление таблиц. </w:t>
      </w:r>
    </w:p>
    <w:p w:rsidR="006F1B06" w:rsidRPr="009402A7" w:rsidRDefault="009402A7" w:rsidP="009402A7">
      <w:pPr>
        <w:rPr>
          <w:rFonts w:ascii="Times New Roman" w:hAnsi="Times New Roman"/>
          <w:sz w:val="24"/>
          <w:szCs w:val="24"/>
        </w:rPr>
      </w:pPr>
      <w:r>
        <w:t>8.</w:t>
      </w:r>
      <w:r w:rsidRPr="009402A7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ровень изучения: </w:t>
      </w:r>
      <w:r w:rsidR="006F1B06" w:rsidRPr="009402A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рок усвоения нового материала, урок-игра.</w:t>
      </w:r>
    </w:p>
    <w:p w:rsidR="009402A7" w:rsidRDefault="00FB6672" w:rsidP="007E7617">
      <w:pPr>
        <w:pStyle w:val="a4"/>
        <w:shd w:val="clear" w:color="auto" w:fill="FFFFFF"/>
        <w:spacing w:before="0" w:beforeAutospacing="0" w:after="135" w:afterAutospacing="0"/>
        <w:jc w:val="both"/>
      </w:pPr>
      <w:r w:rsidRPr="007E7617">
        <w:rPr>
          <w:b/>
          <w:color w:val="000000"/>
          <w:shd w:val="clear" w:color="auto" w:fill="FFFFFF"/>
        </w:rPr>
        <w:t>9</w:t>
      </w:r>
      <w:r w:rsidR="009402A7">
        <w:t>. Технологии обучения:</w:t>
      </w:r>
    </w:p>
    <w:p w:rsidR="00DC7A06" w:rsidRPr="007E7617" w:rsidRDefault="00DC7A06" w:rsidP="007E7617">
      <w:pPr>
        <w:pStyle w:val="a4"/>
        <w:shd w:val="clear" w:color="auto" w:fill="FFFFFF"/>
        <w:spacing w:before="0" w:beforeAutospacing="0" w:after="135" w:afterAutospacing="0"/>
        <w:jc w:val="both"/>
        <w:rPr>
          <w:color w:val="000000"/>
          <w:shd w:val="clear" w:color="auto" w:fill="FFFFFF"/>
        </w:rPr>
      </w:pPr>
      <w:r w:rsidRPr="007E7617">
        <w:rPr>
          <w:color w:val="000000"/>
          <w:shd w:val="clear" w:color="auto" w:fill="FFFFFF"/>
        </w:rPr>
        <w:t>1)</w:t>
      </w:r>
      <w:r w:rsidR="00D66856" w:rsidRPr="007E7617">
        <w:rPr>
          <w:color w:val="333333"/>
        </w:rPr>
        <w:t>Предметно-ориентированные технологии</w:t>
      </w:r>
      <w:r w:rsidRPr="007E7617">
        <w:rPr>
          <w:color w:val="333333"/>
        </w:rPr>
        <w:t>. К ним относятся:</w:t>
      </w:r>
    </w:p>
    <w:p w:rsidR="00DC7A06" w:rsidRPr="007E7617" w:rsidRDefault="00DC7A06" w:rsidP="007E761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E7617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а)</w:t>
      </w:r>
      <w:r w:rsidRPr="007E761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7E7617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технология дифференцированного обучения</w:t>
      </w:r>
      <w:r w:rsidRPr="007E761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 </w:t>
      </w:r>
    </w:p>
    <w:p w:rsidR="00D66856" w:rsidRPr="007E7617" w:rsidRDefault="00DC7A06" w:rsidP="007E7617">
      <w:pPr>
        <w:pStyle w:val="a4"/>
        <w:shd w:val="clear" w:color="auto" w:fill="FFFFFF"/>
        <w:spacing w:before="0" w:beforeAutospacing="0" w:after="135" w:afterAutospacing="0"/>
        <w:jc w:val="both"/>
        <w:rPr>
          <w:color w:val="333333"/>
        </w:rPr>
      </w:pPr>
      <w:r w:rsidRPr="007E7617">
        <w:rPr>
          <w:rStyle w:val="a5"/>
          <w:b w:val="0"/>
          <w:color w:val="333333"/>
          <w:shd w:val="clear" w:color="auto" w:fill="FFFFFF"/>
        </w:rPr>
        <w:t>б) технология концентрированного обучения</w:t>
      </w:r>
    </w:p>
    <w:p w:rsidR="00DC7A06" w:rsidRPr="007E7617" w:rsidRDefault="00DC7A06" w:rsidP="007E7617">
      <w:pPr>
        <w:pStyle w:val="a4"/>
        <w:shd w:val="clear" w:color="auto" w:fill="FFFFFF"/>
        <w:spacing w:before="0" w:beforeAutospacing="0" w:after="135" w:afterAutospacing="0"/>
        <w:jc w:val="both"/>
        <w:rPr>
          <w:color w:val="333333"/>
        </w:rPr>
      </w:pPr>
      <w:r w:rsidRPr="007E7617">
        <w:rPr>
          <w:color w:val="333333"/>
        </w:rPr>
        <w:t xml:space="preserve"> </w:t>
      </w:r>
      <w:r w:rsidRPr="007E7617">
        <w:rPr>
          <w:bCs/>
          <w:color w:val="333333"/>
        </w:rPr>
        <w:t>2) технология личностно-ориентированного обучения</w:t>
      </w:r>
    </w:p>
    <w:p w:rsidR="00DC7A06" w:rsidRPr="007E7617" w:rsidRDefault="00DC7A06" w:rsidP="007E761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E761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Приоритетные задачи личностно-ориентированных технологий в педагогике – формировать и развивать интеллект и речь учеников, развивать критическое и творческое мышление. К этим технологиям относятся педагогические мастерские, модульное обучение, метод проектов, обучение как исследование</w:t>
      </w:r>
    </w:p>
    <w:p w:rsidR="00DC7A06" w:rsidRPr="007E7617" w:rsidRDefault="00DC7A06" w:rsidP="007E761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E761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 своих уроках я использую </w:t>
      </w:r>
      <w:r w:rsidRPr="007E7617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метод проектов </w:t>
      </w:r>
      <w:r w:rsidRPr="007E761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– самостоятельную исследовательскую деятельность ученика, которая имеет не только учебную, но и научно-практическую значимость. Эта технология актуализирует важнейшие речевые умения, вовлекая учеников во все виды речевой деятельности, совершенствует умение работать с текстами разных стилей и типов речи на уровне информационно-смысловой обработки. </w:t>
      </w:r>
    </w:p>
    <w:p w:rsidR="004C69D6" w:rsidRPr="007E7617" w:rsidRDefault="004C69D6" w:rsidP="007E7617">
      <w:pPr>
        <w:pStyle w:val="a4"/>
        <w:shd w:val="clear" w:color="auto" w:fill="FFFFFF"/>
        <w:spacing w:before="0" w:beforeAutospacing="0" w:after="135" w:afterAutospacing="0"/>
        <w:jc w:val="both"/>
        <w:rPr>
          <w:b/>
          <w:color w:val="333333"/>
        </w:rPr>
      </w:pPr>
      <w:r w:rsidRPr="007E7617">
        <w:rPr>
          <w:b/>
          <w:color w:val="333333"/>
        </w:rPr>
        <w:t xml:space="preserve">3. </w:t>
      </w:r>
      <w:r w:rsidR="00361CE3" w:rsidRPr="007E7617">
        <w:rPr>
          <w:b/>
          <w:bCs/>
          <w:color w:val="333333"/>
        </w:rPr>
        <w:t>И</w:t>
      </w:r>
      <w:r w:rsidRPr="007E7617">
        <w:rPr>
          <w:b/>
          <w:bCs/>
          <w:color w:val="333333"/>
        </w:rPr>
        <w:t>гровые технологии</w:t>
      </w:r>
    </w:p>
    <w:p w:rsidR="004C69D6" w:rsidRPr="007E7617" w:rsidRDefault="004C69D6" w:rsidP="007E761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E761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«Игра – это искра, зажигающая огонек пытливости и любознательности», – писал В.А. Сухомлинский. Начало любой игры – это, прежде всего, эмоциональная установка на игру, на восприятие игровых задач, когда активизируется мыслительная деятельность и воображение ребенка. Установку на игру обычно создаю в увлекательной форме, иногда с использованием слайдов, рисунков, кинофрагментов.</w:t>
      </w:r>
    </w:p>
    <w:p w:rsidR="00361CE3" w:rsidRPr="007E7617" w:rsidRDefault="004C69D6" w:rsidP="007E76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E7617">
        <w:rPr>
          <w:rFonts w:ascii="Times New Roman" w:hAnsi="Times New Roman"/>
          <w:b/>
          <w:bCs/>
          <w:color w:val="333333"/>
          <w:sz w:val="24"/>
          <w:szCs w:val="24"/>
        </w:rPr>
        <w:t>4.</w:t>
      </w:r>
      <w:r w:rsidR="00361CE3" w:rsidRPr="007E7617">
        <w:rPr>
          <w:rFonts w:ascii="Times New Roman" w:hAnsi="Times New Roman"/>
          <w:b/>
          <w:bCs/>
          <w:color w:val="333333"/>
          <w:sz w:val="24"/>
          <w:szCs w:val="24"/>
        </w:rPr>
        <w:t>И</w:t>
      </w:r>
      <w:r w:rsidRPr="007E7617">
        <w:rPr>
          <w:rFonts w:ascii="Times New Roman" w:hAnsi="Times New Roman"/>
          <w:b/>
          <w:bCs/>
          <w:color w:val="333333"/>
          <w:sz w:val="24"/>
          <w:szCs w:val="24"/>
        </w:rPr>
        <w:t>нформационно-коммуникационные технологии</w:t>
      </w:r>
    </w:p>
    <w:p w:rsidR="004C69D6" w:rsidRPr="00E65F02" w:rsidRDefault="004C69D6" w:rsidP="007E76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E761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Внедрение ИКТ на уроках русского языка и литературы позволили мне реализовать идею развивающего обучения, повысить темп урока, сократить потери рабочего времени до минимума, увеличить объем самостоятельной работы, как на уроке, так и при подготовке </w:t>
      </w:r>
      <w:r w:rsidRPr="00E65F0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домашних заданий, сделать урок более ярким и увлекательным.</w:t>
      </w:r>
    </w:p>
    <w:p w:rsidR="00361CE3" w:rsidRPr="00E65F02" w:rsidRDefault="00361CE3" w:rsidP="007E76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E65F02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5.Технология эвристического обучения</w:t>
      </w:r>
    </w:p>
    <w:p w:rsidR="00361CE3" w:rsidRPr="00E65F02" w:rsidRDefault="00361CE3" w:rsidP="007E76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E65F02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6.Диалоговые технологии</w:t>
      </w:r>
    </w:p>
    <w:p w:rsidR="00D66856" w:rsidRPr="00E65F02" w:rsidRDefault="00361CE3" w:rsidP="007E76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E65F02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7.</w:t>
      </w:r>
      <w:r w:rsidR="00D66856" w:rsidRPr="00E65F02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Здоровьесберегающие технологии.</w:t>
      </w:r>
    </w:p>
    <w:p w:rsidR="007E7617" w:rsidRPr="00E65F02" w:rsidRDefault="007E7617" w:rsidP="00D02651">
      <w:pPr>
        <w:pStyle w:val="c6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</w:p>
    <w:p w:rsidR="00D02651" w:rsidRPr="00E65F02" w:rsidRDefault="00A0362E" w:rsidP="00D02651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65F02">
        <w:rPr>
          <w:b/>
          <w:color w:val="000000"/>
          <w:shd w:val="clear" w:color="auto" w:fill="FFFFFF"/>
        </w:rPr>
        <w:t>10</w:t>
      </w:r>
      <w:r w:rsidRPr="00E65F02">
        <w:rPr>
          <w:color w:val="000000"/>
          <w:shd w:val="clear" w:color="auto" w:fill="FFFFFF"/>
        </w:rPr>
        <w:t>.</w:t>
      </w:r>
      <w:r w:rsidR="00D02651" w:rsidRPr="00E65F02">
        <w:rPr>
          <w:color w:val="000000"/>
          <w:shd w:val="clear" w:color="auto" w:fill="FFFFFF"/>
        </w:rPr>
        <w:t xml:space="preserve"> </w:t>
      </w:r>
      <w:r w:rsidR="0011594E" w:rsidRPr="00E65F02">
        <w:rPr>
          <w:b/>
          <w:color w:val="000000"/>
        </w:rPr>
        <w:t>Оборудование:</w:t>
      </w:r>
      <w:r w:rsidR="00F07201" w:rsidRPr="00E65F02">
        <w:rPr>
          <w:color w:val="000000"/>
          <w:shd w:val="clear" w:color="auto" w:fill="FFFFFF"/>
        </w:rPr>
        <w:t xml:space="preserve"> </w:t>
      </w:r>
    </w:p>
    <w:p w:rsidR="00F07201" w:rsidRPr="00E65F02" w:rsidRDefault="00D02651" w:rsidP="00D02651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5F02">
        <w:rPr>
          <w:color w:val="000000"/>
          <w:shd w:val="clear" w:color="auto" w:fill="FFFFFF"/>
        </w:rPr>
        <w:t xml:space="preserve">- </w:t>
      </w:r>
      <w:r w:rsidR="00F07201" w:rsidRPr="00E65F02">
        <w:rPr>
          <w:rStyle w:val="c1"/>
          <w:color w:val="000000"/>
          <w:shd w:val="clear" w:color="auto" w:fill="FFFFFF"/>
        </w:rPr>
        <w:t>учебник литератур</w:t>
      </w:r>
      <w:r w:rsidRPr="00E65F02">
        <w:rPr>
          <w:rStyle w:val="c1"/>
          <w:color w:val="000000"/>
          <w:shd w:val="clear" w:color="auto" w:fill="FFFFFF"/>
        </w:rPr>
        <w:t xml:space="preserve">ы, </w:t>
      </w:r>
      <w:r w:rsidR="00F07201" w:rsidRPr="00E65F02">
        <w:rPr>
          <w:rStyle w:val="c1"/>
          <w:color w:val="000000"/>
          <w:shd w:val="clear" w:color="auto" w:fill="FFFFFF"/>
        </w:rPr>
        <w:t xml:space="preserve"> словарь В.И.</w:t>
      </w:r>
      <w:r w:rsidRPr="00E65F02">
        <w:rPr>
          <w:rStyle w:val="c1"/>
          <w:color w:val="000000"/>
          <w:shd w:val="clear" w:color="auto" w:fill="FFFFFF"/>
        </w:rPr>
        <w:t xml:space="preserve"> </w:t>
      </w:r>
      <w:r w:rsidR="00F07201" w:rsidRPr="00E65F02">
        <w:rPr>
          <w:rStyle w:val="c1"/>
          <w:color w:val="000000"/>
          <w:shd w:val="clear" w:color="auto" w:fill="FFFFFF"/>
        </w:rPr>
        <w:t>Даля, словарь литератур</w:t>
      </w:r>
      <w:r w:rsidRPr="00E65F02">
        <w:rPr>
          <w:rStyle w:val="c1"/>
          <w:color w:val="000000"/>
          <w:shd w:val="clear" w:color="auto" w:fill="FFFFFF"/>
        </w:rPr>
        <w:t>оведческих терминов;</w:t>
      </w:r>
    </w:p>
    <w:p w:rsidR="00D02651" w:rsidRPr="00E65F02" w:rsidRDefault="00D02651" w:rsidP="00D02651">
      <w:pPr>
        <w:rPr>
          <w:rFonts w:ascii="Times New Roman" w:hAnsi="Times New Roman"/>
          <w:sz w:val="24"/>
          <w:szCs w:val="24"/>
        </w:rPr>
      </w:pPr>
      <w:r w:rsidRPr="00E65F02">
        <w:rPr>
          <w:rFonts w:ascii="Times New Roman" w:hAnsi="Times New Roman"/>
          <w:sz w:val="24"/>
          <w:szCs w:val="24"/>
        </w:rPr>
        <w:t xml:space="preserve">- </w:t>
      </w:r>
      <w:r w:rsidR="0011594E" w:rsidRPr="00E65F02">
        <w:rPr>
          <w:rFonts w:ascii="Times New Roman" w:hAnsi="Times New Roman"/>
          <w:sz w:val="24"/>
          <w:szCs w:val="24"/>
        </w:rPr>
        <w:t xml:space="preserve">выставка книг: </w:t>
      </w:r>
      <w:proofErr w:type="spellStart"/>
      <w:r w:rsidR="0011594E" w:rsidRPr="00E65F02">
        <w:rPr>
          <w:rFonts w:ascii="Times New Roman" w:hAnsi="Times New Roman"/>
          <w:sz w:val="24"/>
          <w:szCs w:val="24"/>
        </w:rPr>
        <w:t>В.Степанов</w:t>
      </w:r>
      <w:proofErr w:type="spellEnd"/>
      <w:r w:rsidR="0011594E" w:rsidRPr="00E65F02">
        <w:rPr>
          <w:rFonts w:ascii="Times New Roman" w:hAnsi="Times New Roman"/>
          <w:sz w:val="24"/>
          <w:szCs w:val="24"/>
        </w:rPr>
        <w:t xml:space="preserve"> Словарь-игра</w:t>
      </w:r>
      <w:r w:rsidRPr="00E65F02">
        <w:rPr>
          <w:rFonts w:ascii="Times New Roman" w:hAnsi="Times New Roman"/>
          <w:sz w:val="24"/>
          <w:szCs w:val="24"/>
        </w:rPr>
        <w:t>.</w:t>
      </w:r>
      <w:r w:rsidR="0011594E" w:rsidRPr="00E65F02">
        <w:rPr>
          <w:rFonts w:ascii="Times New Roman" w:hAnsi="Times New Roman"/>
          <w:sz w:val="24"/>
          <w:szCs w:val="24"/>
        </w:rPr>
        <w:t xml:space="preserve"> </w:t>
      </w:r>
      <w:r w:rsidRPr="00E65F02">
        <w:rPr>
          <w:rFonts w:ascii="Times New Roman" w:hAnsi="Times New Roman"/>
          <w:sz w:val="24"/>
          <w:szCs w:val="24"/>
        </w:rPr>
        <w:t xml:space="preserve"> </w:t>
      </w:r>
      <w:r w:rsidR="0011594E" w:rsidRPr="00E65F02">
        <w:rPr>
          <w:rFonts w:ascii="Times New Roman" w:hAnsi="Times New Roman"/>
          <w:sz w:val="24"/>
          <w:szCs w:val="24"/>
        </w:rPr>
        <w:t>Русские пословицы и поговорки</w:t>
      </w:r>
      <w:r w:rsidRPr="00E65F02">
        <w:rPr>
          <w:rFonts w:ascii="Times New Roman" w:hAnsi="Times New Roman"/>
          <w:sz w:val="24"/>
          <w:szCs w:val="24"/>
        </w:rPr>
        <w:t xml:space="preserve"> </w:t>
      </w:r>
      <w:r w:rsidR="0011594E" w:rsidRPr="00E65F02">
        <w:rPr>
          <w:rFonts w:ascii="Times New Roman" w:hAnsi="Times New Roman"/>
          <w:sz w:val="24"/>
          <w:szCs w:val="24"/>
        </w:rPr>
        <w:t>от</w:t>
      </w:r>
      <w:proofErr w:type="gramStart"/>
      <w:r w:rsidR="0011594E" w:rsidRPr="00E65F02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="0011594E" w:rsidRPr="00E65F02">
        <w:rPr>
          <w:rFonts w:ascii="Times New Roman" w:hAnsi="Times New Roman"/>
          <w:sz w:val="24"/>
          <w:szCs w:val="24"/>
        </w:rPr>
        <w:t xml:space="preserve"> до Я.</w:t>
      </w:r>
      <w:r w:rsidRPr="00E65F02"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 w:rsidRPr="00E65F02">
        <w:rPr>
          <w:rFonts w:ascii="Times New Roman" w:hAnsi="Times New Roman"/>
          <w:sz w:val="24"/>
          <w:szCs w:val="24"/>
        </w:rPr>
        <w:t>П.Аникин</w:t>
      </w:r>
      <w:proofErr w:type="spellEnd"/>
      <w:r w:rsidRPr="00E65F02">
        <w:rPr>
          <w:rFonts w:ascii="Times New Roman" w:hAnsi="Times New Roman"/>
          <w:sz w:val="24"/>
          <w:szCs w:val="24"/>
        </w:rPr>
        <w:t xml:space="preserve"> «К мудрости ступенька»;                                                                                                                        - </w:t>
      </w:r>
      <w:proofErr w:type="spellStart"/>
      <w:r w:rsidR="0011594E" w:rsidRPr="00E65F02">
        <w:rPr>
          <w:rFonts w:ascii="Times New Roman" w:hAnsi="Times New Roman"/>
          <w:sz w:val="24"/>
          <w:szCs w:val="24"/>
        </w:rPr>
        <w:t>портретыА</w:t>
      </w:r>
      <w:proofErr w:type="spellEnd"/>
      <w:r w:rsidR="0011594E" w:rsidRPr="00E65F0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1594E" w:rsidRPr="00E65F02">
        <w:rPr>
          <w:rFonts w:ascii="Times New Roman" w:hAnsi="Times New Roman"/>
          <w:sz w:val="24"/>
          <w:szCs w:val="24"/>
        </w:rPr>
        <w:t>С.Пу</w:t>
      </w:r>
      <w:r w:rsidRPr="00E65F02">
        <w:rPr>
          <w:rFonts w:ascii="Times New Roman" w:hAnsi="Times New Roman"/>
          <w:sz w:val="24"/>
          <w:szCs w:val="24"/>
        </w:rPr>
        <w:t>шкина</w:t>
      </w:r>
      <w:proofErr w:type="spellEnd"/>
      <w:r w:rsidRPr="00E65F02">
        <w:rPr>
          <w:rFonts w:ascii="Times New Roman" w:hAnsi="Times New Roman"/>
          <w:sz w:val="24"/>
          <w:szCs w:val="24"/>
        </w:rPr>
        <w:t xml:space="preserve">, В. </w:t>
      </w:r>
      <w:proofErr w:type="spellStart"/>
      <w:r w:rsidRPr="00E65F02">
        <w:rPr>
          <w:rFonts w:ascii="Times New Roman" w:hAnsi="Times New Roman"/>
          <w:sz w:val="24"/>
          <w:szCs w:val="24"/>
        </w:rPr>
        <w:t>И.Даля</w:t>
      </w:r>
      <w:proofErr w:type="spellEnd"/>
      <w:r w:rsidRPr="00E65F02">
        <w:rPr>
          <w:rFonts w:ascii="Times New Roman" w:hAnsi="Times New Roman"/>
          <w:sz w:val="24"/>
          <w:szCs w:val="24"/>
        </w:rPr>
        <w:t xml:space="preserve">, А. </w:t>
      </w:r>
      <w:proofErr w:type="spellStart"/>
      <w:r w:rsidRPr="00E65F02">
        <w:rPr>
          <w:rFonts w:ascii="Times New Roman" w:hAnsi="Times New Roman"/>
          <w:sz w:val="24"/>
          <w:szCs w:val="24"/>
        </w:rPr>
        <w:t>М.Горького</w:t>
      </w:r>
      <w:proofErr w:type="spellEnd"/>
      <w:r w:rsidRPr="00E65F02">
        <w:rPr>
          <w:rFonts w:ascii="Times New Roman" w:hAnsi="Times New Roman"/>
          <w:sz w:val="24"/>
          <w:szCs w:val="24"/>
        </w:rPr>
        <w:t>;                                                                         - высказывания</w:t>
      </w:r>
      <w:r w:rsidR="0011594E" w:rsidRPr="00E65F02">
        <w:rPr>
          <w:rFonts w:ascii="Times New Roman" w:hAnsi="Times New Roman"/>
          <w:sz w:val="24"/>
          <w:szCs w:val="24"/>
        </w:rPr>
        <w:t xml:space="preserve"> А. </w:t>
      </w:r>
      <w:proofErr w:type="spellStart"/>
      <w:r w:rsidR="0011594E" w:rsidRPr="00E65F02">
        <w:rPr>
          <w:rFonts w:ascii="Times New Roman" w:hAnsi="Times New Roman"/>
          <w:sz w:val="24"/>
          <w:szCs w:val="24"/>
        </w:rPr>
        <w:t>С.Пу</w:t>
      </w:r>
      <w:r w:rsidRPr="00E65F02">
        <w:rPr>
          <w:rFonts w:ascii="Times New Roman" w:hAnsi="Times New Roman"/>
          <w:sz w:val="24"/>
          <w:szCs w:val="24"/>
        </w:rPr>
        <w:t>шкина</w:t>
      </w:r>
      <w:proofErr w:type="spellEnd"/>
      <w:r w:rsidRPr="00E65F02">
        <w:rPr>
          <w:rFonts w:ascii="Times New Roman" w:hAnsi="Times New Roman"/>
          <w:sz w:val="24"/>
          <w:szCs w:val="24"/>
        </w:rPr>
        <w:t xml:space="preserve">, В. </w:t>
      </w:r>
      <w:proofErr w:type="spellStart"/>
      <w:r w:rsidRPr="00E65F02">
        <w:rPr>
          <w:rFonts w:ascii="Times New Roman" w:hAnsi="Times New Roman"/>
          <w:sz w:val="24"/>
          <w:szCs w:val="24"/>
        </w:rPr>
        <w:t>И.Даля</w:t>
      </w:r>
      <w:proofErr w:type="spellEnd"/>
      <w:r w:rsidRPr="00E65F02">
        <w:rPr>
          <w:rFonts w:ascii="Times New Roman" w:hAnsi="Times New Roman"/>
          <w:sz w:val="24"/>
          <w:szCs w:val="24"/>
        </w:rPr>
        <w:t xml:space="preserve">, А. </w:t>
      </w:r>
      <w:proofErr w:type="spellStart"/>
      <w:r w:rsidRPr="00E65F02">
        <w:rPr>
          <w:rFonts w:ascii="Times New Roman" w:hAnsi="Times New Roman"/>
          <w:sz w:val="24"/>
          <w:szCs w:val="24"/>
        </w:rPr>
        <w:t>М.Горького</w:t>
      </w:r>
      <w:proofErr w:type="spellEnd"/>
      <w:r w:rsidRPr="00E65F02">
        <w:rPr>
          <w:rFonts w:ascii="Times New Roman" w:hAnsi="Times New Roman"/>
          <w:sz w:val="24"/>
          <w:szCs w:val="24"/>
        </w:rPr>
        <w:t xml:space="preserve">;                                                               </w:t>
      </w:r>
      <w:r w:rsidR="00F73DFC" w:rsidRPr="00E65F02">
        <w:rPr>
          <w:rFonts w:ascii="Times New Roman" w:hAnsi="Times New Roman"/>
          <w:sz w:val="24"/>
          <w:szCs w:val="24"/>
        </w:rPr>
        <w:t xml:space="preserve">- раздаточный материал, таблицы;                                                                                                  - презентация </w:t>
      </w:r>
      <w:proofErr w:type="gramStart"/>
      <w:r w:rsidR="00F73DFC" w:rsidRPr="00E65F02">
        <w:rPr>
          <w:rFonts w:ascii="Times New Roman" w:hAnsi="Times New Roman"/>
          <w:sz w:val="24"/>
          <w:szCs w:val="24"/>
        </w:rPr>
        <w:t>у</w:t>
      </w:r>
      <w:proofErr w:type="gramEnd"/>
      <w:r w:rsidR="00F73DFC" w:rsidRPr="00E65F02">
        <w:rPr>
          <w:rFonts w:ascii="Times New Roman" w:hAnsi="Times New Roman"/>
          <w:sz w:val="24"/>
          <w:szCs w:val="24"/>
        </w:rPr>
        <w:t xml:space="preserve"> уроку.</w:t>
      </w:r>
    </w:p>
    <w:p w:rsidR="004A4E91" w:rsidRPr="00E65F02" w:rsidRDefault="00D02651" w:rsidP="00D02651">
      <w:pPr>
        <w:pStyle w:val="a4"/>
        <w:shd w:val="clear" w:color="auto" w:fill="F9FAFA"/>
        <w:spacing w:before="0" w:beforeAutospacing="0" w:after="240" w:afterAutospacing="0"/>
      </w:pPr>
      <w:r w:rsidRPr="00E65F02">
        <w:rPr>
          <w:iCs/>
          <w:color w:val="000000"/>
        </w:rPr>
        <w:t xml:space="preserve">11.Конспект урока. </w:t>
      </w:r>
      <w:r w:rsidRPr="00E65F02">
        <w:t xml:space="preserve"> (Приложение №2)</w:t>
      </w:r>
    </w:p>
    <w:p w:rsidR="00D02651" w:rsidRPr="00E65F02" w:rsidRDefault="00D02651" w:rsidP="00D02651">
      <w:pPr>
        <w:pStyle w:val="a4"/>
        <w:shd w:val="clear" w:color="auto" w:fill="F9FAFA"/>
        <w:spacing w:before="0" w:beforeAutospacing="0" w:after="240" w:afterAutospacing="0"/>
        <w:rPr>
          <w:color w:val="000000"/>
        </w:rPr>
      </w:pPr>
      <w:r w:rsidRPr="00E65F02">
        <w:t>12. Презентация (Приложение №3)</w:t>
      </w:r>
    </w:p>
    <w:p w:rsidR="004A4E91" w:rsidRPr="00E96FE5" w:rsidRDefault="004A4E91" w:rsidP="004A4E91">
      <w:pPr>
        <w:ind w:left="360"/>
        <w:contextualSpacing/>
      </w:pPr>
    </w:p>
    <w:p w:rsidR="001B0247" w:rsidRDefault="001B0247"/>
    <w:p w:rsidR="000D762D" w:rsidRDefault="000D762D"/>
    <w:p w:rsidR="000D762D" w:rsidRDefault="000D762D"/>
    <w:p w:rsidR="000D762D" w:rsidRDefault="000D762D"/>
    <w:p w:rsidR="000D762D" w:rsidRPr="00FC3B6D" w:rsidRDefault="00FC3B6D" w:rsidP="000D762D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C3B6D"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Муниципальное образовательное автономное учреждение </w:t>
      </w:r>
      <w:r w:rsidR="000D762D" w:rsidRPr="00FC3B6D">
        <w:rPr>
          <w:rFonts w:ascii="Times New Roman" w:eastAsiaTheme="minorHAnsi" w:hAnsi="Times New Roman"/>
          <w:b/>
          <w:sz w:val="24"/>
          <w:szCs w:val="24"/>
        </w:rPr>
        <w:t>«Гимназия № 5»</w:t>
      </w: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36"/>
          <w:szCs w:val="36"/>
        </w:rPr>
      </w:pPr>
      <w:r w:rsidRPr="000D762D">
        <w:rPr>
          <w:rFonts w:ascii="Times New Roman" w:eastAsiaTheme="minorHAnsi" w:hAnsi="Times New Roman"/>
          <w:b/>
          <w:sz w:val="28"/>
          <w:szCs w:val="28"/>
        </w:rPr>
        <w:t xml:space="preserve">   </w:t>
      </w:r>
      <w:r w:rsidRPr="000D762D">
        <w:rPr>
          <w:rFonts w:ascii="Times New Roman" w:eastAsiaTheme="minorHAnsi" w:hAnsi="Times New Roman"/>
          <w:b/>
          <w:sz w:val="36"/>
          <w:szCs w:val="36"/>
        </w:rPr>
        <w:t>Конспект урока по литературе в 6 классе  на тему  «Малые жанры фольклора. Пословицы и поговорки»</w:t>
      </w: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762D" w:rsidRPr="000D762D" w:rsidRDefault="000D762D" w:rsidP="000D762D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762D" w:rsidRPr="000D762D" w:rsidRDefault="000D762D" w:rsidP="000D762D">
      <w:pPr>
        <w:jc w:val="center"/>
        <w:rPr>
          <w:rFonts w:ascii="Times New Roman" w:hAnsi="Times New Roman"/>
          <w:b/>
          <w:bCs/>
          <w:kern w:val="24"/>
          <w:sz w:val="28"/>
          <w:szCs w:val="28"/>
        </w:rPr>
      </w:pPr>
      <w:r w:rsidRPr="000D762D">
        <w:rPr>
          <w:rFonts w:ascii="Times New Roman" w:eastAsia="+mj-ea" w:hAnsi="Times New Roman"/>
          <w:b/>
          <w:bCs/>
          <w:kern w:val="24"/>
          <w:sz w:val="28"/>
          <w:szCs w:val="28"/>
        </w:rPr>
        <w:t xml:space="preserve">                                                      Автор работы: Суханова Алла Ивановна,</w:t>
      </w:r>
      <w:r w:rsidRPr="000D762D">
        <w:rPr>
          <w:rFonts w:ascii="Times New Roman" w:eastAsia="+mj-ea" w:hAnsi="Times New Roman"/>
          <w:b/>
          <w:bCs/>
          <w:kern w:val="24"/>
          <w:sz w:val="28"/>
          <w:szCs w:val="28"/>
        </w:rPr>
        <w:br/>
        <w:t xml:space="preserve">                                                 учитель русского языка и литературы</w:t>
      </w:r>
      <w:r w:rsidRPr="000D762D">
        <w:rPr>
          <w:rFonts w:ascii="Times New Roman" w:eastAsia="+mj-ea" w:hAnsi="Times New Roman"/>
          <w:b/>
          <w:bCs/>
          <w:kern w:val="24"/>
          <w:sz w:val="28"/>
          <w:szCs w:val="28"/>
        </w:rPr>
        <w:br/>
      </w:r>
      <w:r w:rsidRPr="000D762D">
        <w:rPr>
          <w:rFonts w:ascii="Times New Roman" w:hAnsi="Times New Roman"/>
          <w:b/>
          <w:bCs/>
          <w:kern w:val="24"/>
          <w:sz w:val="28"/>
          <w:szCs w:val="28"/>
        </w:rPr>
        <w:t xml:space="preserve">                          МОАУ «Гимназия № 5»</w:t>
      </w:r>
      <w:r w:rsidRPr="000D762D">
        <w:rPr>
          <w:rFonts w:ascii="Times New Roman" w:hAnsi="Times New Roman"/>
          <w:b/>
          <w:bCs/>
          <w:kern w:val="24"/>
          <w:sz w:val="28"/>
          <w:szCs w:val="28"/>
        </w:rPr>
        <w:br/>
      </w:r>
    </w:p>
    <w:p w:rsidR="000D762D" w:rsidRPr="000D762D" w:rsidRDefault="000D762D" w:rsidP="000D762D">
      <w:pPr>
        <w:jc w:val="right"/>
        <w:rPr>
          <w:rFonts w:ascii="Times New Roman" w:hAnsi="Times New Roman"/>
          <w:b/>
          <w:bCs/>
          <w:kern w:val="24"/>
          <w:sz w:val="28"/>
          <w:szCs w:val="28"/>
        </w:rPr>
      </w:pPr>
    </w:p>
    <w:p w:rsidR="000D762D" w:rsidRPr="000D762D" w:rsidRDefault="000D762D" w:rsidP="000D762D">
      <w:pPr>
        <w:jc w:val="right"/>
        <w:rPr>
          <w:rFonts w:ascii="Times New Roman" w:hAnsi="Times New Roman"/>
          <w:b/>
          <w:bCs/>
          <w:kern w:val="24"/>
          <w:sz w:val="28"/>
          <w:szCs w:val="28"/>
        </w:rPr>
      </w:pPr>
    </w:p>
    <w:p w:rsidR="000D762D" w:rsidRPr="000D762D" w:rsidRDefault="000D762D" w:rsidP="000D762D">
      <w:pPr>
        <w:jc w:val="right"/>
        <w:rPr>
          <w:rFonts w:ascii="Times New Roman" w:hAnsi="Times New Roman"/>
          <w:b/>
          <w:bCs/>
          <w:kern w:val="24"/>
          <w:sz w:val="28"/>
          <w:szCs w:val="28"/>
        </w:rPr>
      </w:pPr>
    </w:p>
    <w:p w:rsidR="000D762D" w:rsidRPr="000D762D" w:rsidRDefault="000D762D" w:rsidP="000D762D">
      <w:pPr>
        <w:jc w:val="right"/>
        <w:rPr>
          <w:rFonts w:ascii="Times New Roman" w:hAnsi="Times New Roman"/>
          <w:b/>
          <w:bCs/>
          <w:kern w:val="24"/>
          <w:sz w:val="28"/>
          <w:szCs w:val="28"/>
        </w:rPr>
      </w:pPr>
    </w:p>
    <w:p w:rsidR="000D762D" w:rsidRPr="000D762D" w:rsidRDefault="000D762D" w:rsidP="000D762D">
      <w:pPr>
        <w:jc w:val="right"/>
        <w:rPr>
          <w:rFonts w:ascii="Times New Roman" w:hAnsi="Times New Roman"/>
          <w:b/>
          <w:bCs/>
          <w:kern w:val="24"/>
          <w:sz w:val="28"/>
          <w:szCs w:val="28"/>
        </w:rPr>
      </w:pPr>
    </w:p>
    <w:p w:rsidR="00312C79" w:rsidRDefault="000D762D" w:rsidP="000D762D">
      <w:pPr>
        <w:jc w:val="center"/>
        <w:rPr>
          <w:rFonts w:ascii="Times New Roman" w:hAnsi="Times New Roman"/>
          <w:b/>
          <w:bCs/>
          <w:kern w:val="24"/>
          <w:sz w:val="28"/>
          <w:szCs w:val="28"/>
        </w:rPr>
      </w:pPr>
      <w:r w:rsidRPr="000D762D">
        <w:rPr>
          <w:rFonts w:ascii="Times New Roman" w:hAnsi="Times New Roman"/>
          <w:b/>
          <w:bCs/>
          <w:kern w:val="24"/>
          <w:sz w:val="28"/>
          <w:szCs w:val="28"/>
        </w:rPr>
        <w:t>г. Оренбург, 2022</w:t>
      </w:r>
    </w:p>
    <w:p w:rsidR="00312C79" w:rsidRDefault="00312C79" w:rsidP="000D762D">
      <w:pPr>
        <w:jc w:val="center"/>
        <w:rPr>
          <w:rFonts w:ascii="Times New Roman" w:hAnsi="Times New Roman"/>
          <w:b/>
          <w:bCs/>
          <w:kern w:val="24"/>
          <w:sz w:val="28"/>
          <w:szCs w:val="28"/>
        </w:rPr>
      </w:pPr>
    </w:p>
    <w:p w:rsidR="00312C79" w:rsidRDefault="00312C79" w:rsidP="000D762D">
      <w:pPr>
        <w:jc w:val="center"/>
        <w:rPr>
          <w:rFonts w:ascii="Times New Roman" w:hAnsi="Times New Roman"/>
          <w:b/>
          <w:bCs/>
          <w:kern w:val="24"/>
          <w:sz w:val="28"/>
          <w:szCs w:val="28"/>
        </w:rPr>
      </w:pPr>
    </w:p>
    <w:p w:rsidR="00312C79" w:rsidRDefault="00312C79" w:rsidP="000D762D">
      <w:pPr>
        <w:jc w:val="center"/>
        <w:rPr>
          <w:rFonts w:ascii="Times New Roman" w:hAnsi="Times New Roman"/>
          <w:b/>
          <w:bCs/>
          <w:kern w:val="24"/>
          <w:sz w:val="28"/>
          <w:szCs w:val="28"/>
        </w:rPr>
      </w:pP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Предмет: 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литература   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Класс: 6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Учитель: 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Суханова Алла Ивановна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урока: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 Малые жанры фольклора. Пословицы и поговорки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урока: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 формирование у учащихся представления о пословицах и поговорках как произведениях устного народного творчества.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Задачи:</w:t>
      </w:r>
    </w:p>
    <w:p w:rsidR="00312C79" w:rsidRPr="00312C79" w:rsidRDefault="00312C79" w:rsidP="00312C79">
      <w:pPr>
        <w:spacing w:after="15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образовательная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 - расширить знания о пословицах и поговорках, их отличительных признаках, тематике; расширять кругозор учащихся, обогащать их речь, пополнять словарный запас;</w:t>
      </w:r>
    </w:p>
    <w:p w:rsidR="00312C79" w:rsidRPr="00312C79" w:rsidRDefault="00312C79" w:rsidP="00312C79">
      <w:pPr>
        <w:spacing w:after="15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12C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развивающая</w:t>
      </w:r>
      <w:proofErr w:type="gramEnd"/>
      <w:r w:rsidRPr="00312C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- развивать логическое мышление: умение наблюдать, сопоставлять, анализировать, делать выводы; развивать творческие способности;</w:t>
      </w:r>
    </w:p>
    <w:p w:rsidR="00312C79" w:rsidRPr="00312C79" w:rsidRDefault="00312C79" w:rsidP="00312C79">
      <w:pPr>
        <w:spacing w:after="15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12C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воспитательная</w:t>
      </w:r>
      <w:proofErr w:type="gramEnd"/>
      <w:r w:rsidRPr="00312C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 - показать красоту и глубину народной мудрости; создавать условия для воспитания интереса учащихся к культуре русского народа, толерантное отношение друг к другу. 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312C79" w:rsidRPr="00312C79" w:rsidRDefault="00312C79" w:rsidP="00312C79">
      <w:pPr>
        <w:spacing w:after="15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результаты: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</w:t>
      </w:r>
      <w:proofErr w:type="gramEnd"/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 совершенствуют исполнительное мастерство, воспитывают внимательное отношение к художественному слову, воссоздают целостное впечатление о прочитанном и услышанном, развивают творческое мировосприятие, самостоятельность, активизируют познавательный интерес к предмету, познанию нового. Осмысляя малые жанры фольклора, учащиеся проникаются пониманием, что пословицы и поговорки – хранилище родного языка, убеждаются, насколько велика их роль в нравственном совершенствовании народа,   воспринимают точность оценок и суждений на все случаи жизни.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Личностные – 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дают адекватную самооценку учебной деятельности, осознают границы собственного знания и «незнания», стремятся к их преодолению.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Познавательные – 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структурируют знания по предмету, осознанно и произвольно строят высказывание в устной и письменной форме, читают, слушают, извлекая нужную информацию, делают обобщения и выводы.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Регулятивные – 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понимают и сохраняют учебную задачу, планируют свое действие в соответствии с поставленной задачей, вносят необходимые коррективы в действие после его завершения на основе оценки и учета характера сделанных ошибок, умеют оценивать правильность выполнения действия на уровне объективной ретроспективной оценки, адекватно воспринимают оценку учителя.</w:t>
      </w:r>
    </w:p>
    <w:p w:rsidR="00312C79" w:rsidRPr="00312C79" w:rsidRDefault="00312C79" w:rsidP="00312C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Вид урока:</w:t>
      </w:r>
      <w:r w:rsidRPr="00312C7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урок усвоения нового материала, урок-игра.</w:t>
      </w:r>
    </w:p>
    <w:p w:rsidR="00312C79" w:rsidRPr="00312C79" w:rsidRDefault="00312C79" w:rsidP="00312C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понятия: </w:t>
      </w: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пословица, поговорка.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Ход  урока</w:t>
      </w:r>
    </w:p>
    <w:p w:rsidR="00312C79" w:rsidRPr="00312C79" w:rsidRDefault="00312C79" w:rsidP="00312C79">
      <w:pPr>
        <w:numPr>
          <w:ilvl w:val="0"/>
          <w:numId w:val="7"/>
        </w:numPr>
        <w:spacing w:after="15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Организационно-мотивационный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этапа: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 актуализировать требования к ученику со стороны учебной деятельности;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возникновения у учеников внутренней потребности включения в учебную деятельность                                                                                                                             </w:t>
      </w:r>
      <w:r w:rsidRPr="00312C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Учитель: </w:t>
      </w:r>
    </w:p>
    <w:p w:rsidR="00312C79" w:rsidRPr="00312C79" w:rsidRDefault="00312C79" w:rsidP="00312C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Однажды человек захотел доказать мудрецу, что тот знает не все. Зажав в ладонях бабочку, он спросил: “Скажи, мудрец, какая бабочка у меня в руках: мертвая или живая?” А сам думает: “Скажет живая – я ее </w:t>
      </w:r>
      <w:proofErr w:type="spellStart"/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умертвлю</w:t>
      </w:r>
      <w:proofErr w:type="spellEnd"/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скажет мертвая – выпущу”. Мудрец, подумав, ответил: “Все в твоих руках”.</w:t>
      </w:r>
    </w:p>
    <w:p w:rsidR="00312C79" w:rsidRPr="00312C79" w:rsidRDefault="00312C79" w:rsidP="00312C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2C79" w:rsidRPr="00312C79" w:rsidRDefault="00312C79" w:rsidP="00312C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Ребята, сегодня в наших руках сделать урок интересным, познавательным, для этого будьте активны, внимательны и доброжелательны друг к другу.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Theme="minorHAnsi" w:hAnsi="Times New Roman"/>
          <w:b/>
          <w:sz w:val="24"/>
          <w:szCs w:val="24"/>
        </w:rPr>
        <w:t xml:space="preserve">2.  </w:t>
      </w: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Актуализация знаний. Создание проблемной ситуации.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Цель этапа</w:t>
      </w: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 </w:t>
      </w:r>
      <w:proofErr w:type="gramStart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поставить проблему</w:t>
      </w:r>
      <w:proofErr w:type="gramEnd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 по теме нового материала, фиксировать затруднения, организовать подводящий или побуждающий диалог по проблемному объяснению нового материала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b/>
          <w:bCs/>
          <w:color w:val="181818"/>
          <w:sz w:val="24"/>
          <w:szCs w:val="24"/>
        </w:rPr>
      </w:pPr>
      <w:r w:rsidRPr="00312C79">
        <w:rPr>
          <w:rFonts w:ascii="Times New Roman" w:eastAsiaTheme="minorHAnsi" w:hAnsi="Times New Roman"/>
          <w:b/>
          <w:bCs/>
          <w:color w:val="181818"/>
          <w:sz w:val="24"/>
          <w:szCs w:val="24"/>
        </w:rPr>
        <w:t>Постановка цели и задач урока.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b/>
          <w:sz w:val="24"/>
          <w:szCs w:val="24"/>
        </w:rPr>
        <w:t xml:space="preserve">                                                                                 “Коротко, да ясно, от того и прекрасно”.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- Сегодня мы продолжим изучение темы «Малые жанры фольклора». Ребята, в  устном народном творчестве есть удивительные жанры. Удивляют они своей лаконичностью и одновременно глубиной и емкостью содержания, именно в них содержится народная мудрость русского народа.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Прочитать пару пословиц на разные темы и подвести к теме урока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Кто хочет много знать, тому надо мало спать.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 xml:space="preserve">Красна птица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перьем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>, а человек уменьем.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 xml:space="preserve">Не </w:t>
      </w:r>
      <w:proofErr w:type="gramStart"/>
      <w:r w:rsidRPr="00312C79">
        <w:rPr>
          <w:rFonts w:ascii="Times New Roman" w:eastAsiaTheme="minorHAnsi" w:hAnsi="Times New Roman"/>
          <w:sz w:val="24"/>
          <w:szCs w:val="24"/>
        </w:rPr>
        <w:t>сиди</w:t>
      </w:r>
      <w:proofErr w:type="gramEnd"/>
      <w:r w:rsidRPr="00312C79">
        <w:rPr>
          <w:rFonts w:ascii="Times New Roman" w:eastAsiaTheme="minorHAnsi" w:hAnsi="Times New Roman"/>
          <w:sz w:val="24"/>
          <w:szCs w:val="24"/>
        </w:rPr>
        <w:t xml:space="preserve"> сложа руки, так не будет и скуки.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b/>
          <w:sz w:val="24"/>
          <w:szCs w:val="24"/>
        </w:rPr>
        <w:t xml:space="preserve"> Что же это за жанры? Как вы думаете, содержится ли в данных высказываниях народная мудрость? 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 xml:space="preserve">- Правильно, это пословицы и поговорки - самые интересные малые жанры фольклора, неисчерпаемый источник народной мудрости. О них мы и будем говорить на нашем уроке.  Многое по теме урока вы уже знаете, в остальном нам предстоит разобраться. Поэтому сегодня на уроке мы рассмотрим пути рождения пословиц и поговорок, их тематическое разнообразие, раскроем их мудрость и поучающий смысл, отметим сходство 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3.Этап изучения нового материала (формирования знаний)</w:t>
      </w:r>
    </w:p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этапа: 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организовать и направить к восприятию нового материала.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и различие этих малых жанров фольклора.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Слово учителя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b/>
          <w:sz w:val="24"/>
          <w:szCs w:val="24"/>
        </w:rPr>
        <w:t>Как красивые вещи украшают наш быт, так мудрые пословицы украшают, обогащают наш ум и нашу речь.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 xml:space="preserve">        Славится хорошая русская речь метким и образным словом. Не случайно словесное народное искусство создало в таком изобилии пословицы и поговорки - эти жемчужины речевого творчества. Ведь и сам язык, его роль в жизни человека получили меткое и яркое отображение в пословицах и поговорках»,- </w:t>
      </w:r>
      <w:r w:rsidRPr="00312C79">
        <w:rPr>
          <w:rFonts w:ascii="Times New Roman" w:eastAsiaTheme="minorHAnsi" w:hAnsi="Times New Roman"/>
          <w:b/>
          <w:sz w:val="24"/>
          <w:szCs w:val="24"/>
        </w:rPr>
        <w:t>отмечал учёный Б. Головин</w:t>
      </w:r>
      <w:r w:rsidRPr="00312C79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lastRenderedPageBreak/>
        <w:t xml:space="preserve">       Меткий и образный русский язык богат пословицами и поговорками. Их десятки тысяч! Как на крыльях, перелетают они века в век, от одного поколения к другому. Они выражают истину, проверенную многовековой историей народа. Непомерно богаты глубоким внутренним  содержанием наши пословицы.  В них выражены радость и горе, </w:t>
      </w:r>
      <w:proofErr w:type="gramStart"/>
      <w:r w:rsidRPr="00312C79">
        <w:rPr>
          <w:rFonts w:ascii="Times New Roman" w:eastAsiaTheme="minorHAnsi" w:hAnsi="Times New Roman"/>
          <w:sz w:val="24"/>
          <w:szCs w:val="24"/>
        </w:rPr>
        <w:t>гнев</w:t>
      </w:r>
      <w:proofErr w:type="gramEnd"/>
      <w:r w:rsidRPr="00312C79">
        <w:rPr>
          <w:rFonts w:ascii="Times New Roman" w:eastAsiaTheme="minorHAnsi" w:hAnsi="Times New Roman"/>
          <w:sz w:val="24"/>
          <w:szCs w:val="24"/>
        </w:rPr>
        <w:t xml:space="preserve"> и печаль, любовь и ненависть, ирония и юмор.  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         </w:t>
      </w:r>
      <w:r w:rsidRPr="00312C79">
        <w:rPr>
          <w:rFonts w:ascii="Times New Roman" w:eastAsiaTheme="minorHAnsi" w:hAnsi="Times New Roman"/>
          <w:b/>
          <w:sz w:val="24"/>
          <w:szCs w:val="24"/>
        </w:rPr>
        <w:t>«Что за роскошь, что за смысл, какой толк в каждой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b/>
          <w:sz w:val="24"/>
          <w:szCs w:val="24"/>
        </w:rPr>
        <w:t xml:space="preserve">                                                             поговорке нашей! Что за золото!»      А. С. Пушкин                                                                              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 xml:space="preserve">       Возникновение и развитие пословиц и поговорок относится к глубокой древности.  Издавна человек заботился не только о пропитании и жилище, он стремился понять окружающий мир, создавал новое в природе и в своем воображении. Плоды многовековых наблюдений и раздумий народа, его мечты и надежды воплотились в песнях, сказках, легендах, пословицах, поговорках. Так народ создавал свое искусство, свою поэзию. Любителем меткого крылатого слова был Петр I.  Принадлежавший ему рукописный свиток с пословицами содержит более 1000 изречений. Внимательно прислушивались к народному «красному слову» и заносили в тетради крылатые выражения М.В. Ломоносов, Л.Н. Толстой, Н.В. Гоголь. </w:t>
      </w:r>
    </w:p>
    <w:p w:rsidR="00312C79" w:rsidRPr="00312C79" w:rsidRDefault="00312C79" w:rsidP="00312C79">
      <w:pPr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Самым знаменитым собирателем пословиц стал Владимир Иванович Даль (1801-1872). Со второй половины XIII века пословицы стали печататься. Вот сколько лет живут эти прекрасные произведения искусства! И только от нас зависит, будут ли они жить дальше. Ведь не зря говорят, что «Пословица живет в речи. Только в ней она приобретает свой конкретный смысл».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4.Первичное осмысление и закрепление </w:t>
      </w:r>
      <w:proofErr w:type="gramStart"/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изученного</w:t>
      </w:r>
      <w:proofErr w:type="gramEnd"/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</w:t>
      </w:r>
    </w:p>
    <w:p w:rsidR="00312C79" w:rsidRPr="00312C79" w:rsidRDefault="00312C79" w:rsidP="00312C79">
      <w:pPr>
        <w:shd w:val="clear" w:color="auto" w:fill="FFFFFF"/>
        <w:spacing w:after="30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этапа: 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дать возможность самостоятельно изучить новый материал с помощью практической деятельности</w:t>
      </w:r>
      <w:proofErr w:type="gramStart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рганизовать работу по поиску информации в словарях, умению определять, что такое пословица и поговорка, сравнивать и объяснять смысл.</w:t>
      </w:r>
    </w:p>
    <w:p w:rsidR="00312C79" w:rsidRPr="00312C79" w:rsidRDefault="00312C79" w:rsidP="00312C79">
      <w:pPr>
        <w:shd w:val="clear" w:color="auto" w:fill="FFFFFF"/>
        <w:spacing w:after="30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Ребята, а вы сможете объяснить, что такое пословица и поговорка? Давайте обратимся за помощью к литературоведческому словарю.</w:t>
      </w:r>
    </w:p>
    <w:p w:rsidR="00312C79" w:rsidRPr="00312C79" w:rsidRDefault="00312C79" w:rsidP="00312C79">
      <w:pPr>
        <w:shd w:val="clear" w:color="auto" w:fill="FFFFFF"/>
        <w:spacing w:after="30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Каждая группа должна найти объяснение, что такое пословица и поговорка.</w:t>
      </w:r>
    </w:p>
    <w:p w:rsidR="00312C79" w:rsidRPr="00312C79" w:rsidRDefault="00312C79" w:rsidP="00312C79">
      <w:pPr>
        <w:shd w:val="clear" w:color="auto" w:fill="FFFFFF"/>
        <w:spacing w:after="30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 группа находит объяснение понятия – </w:t>
      </w:r>
      <w:r w:rsidRPr="00312C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пословица.</w:t>
      </w:r>
    </w:p>
    <w:p w:rsidR="00312C79" w:rsidRPr="00312C79" w:rsidRDefault="00312C79" w:rsidP="00312C79">
      <w:pPr>
        <w:shd w:val="clear" w:color="auto" w:fill="FFFFFF"/>
        <w:spacing w:after="30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группа – объяснение понятия – </w:t>
      </w:r>
      <w:r w:rsidRPr="00312C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поговорка</w:t>
      </w:r>
    </w:p>
    <w:p w:rsidR="00312C79" w:rsidRPr="00312C79" w:rsidRDefault="00312C79" w:rsidP="00312C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(Индивидуальная работа: ученики читают словарную статью в словаре, записывают определение в тетради, зачитывают перед классом</w:t>
      </w:r>
      <w:proofErr w:type="gramStart"/>
      <w:r w:rsidRPr="00312C79">
        <w:rPr>
          <w:rFonts w:ascii="Times New Roman" w:eastAsia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 )</w:t>
      </w:r>
      <w:proofErr w:type="gramEnd"/>
    </w:p>
    <w:p w:rsidR="00312C79" w:rsidRPr="00312C79" w:rsidRDefault="00312C79" w:rsidP="00312C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Пословица</w:t>
      </w: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— малая форма народного поэтического творчества, облаченная в краткое, ритмизованное изречение, несущее обобщённую мысль, вывод, иносказание с дидактическим уклоном.</w:t>
      </w:r>
    </w:p>
    <w:p w:rsidR="00312C79" w:rsidRPr="00312C79" w:rsidRDefault="00312C79" w:rsidP="00312C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Поговорка</w:t>
      </w: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— словосочетание, оборот речи, отражающий какое-либо явление жизни. Часто имеет юмористический характер.</w:t>
      </w:r>
    </w:p>
    <w:p w:rsidR="00312C79" w:rsidRPr="00312C79" w:rsidRDefault="00312C79" w:rsidP="00312C79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2C79" w:rsidRPr="00312C79" w:rsidRDefault="00312C79" w:rsidP="00312C79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доске открывается схема, в которой обобщены сведения о пословицах и поговорках.</w:t>
      </w:r>
    </w:p>
    <w:p w:rsidR="00312C79" w:rsidRPr="00312C79" w:rsidRDefault="00312C79" w:rsidP="00312C79">
      <w:pPr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Сравнительный анализ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12C79" w:rsidRPr="00312C79" w:rsidTr="008A0EDB">
        <w:tc>
          <w:tcPr>
            <w:tcW w:w="4785" w:type="dxa"/>
          </w:tcPr>
          <w:p w:rsidR="00312C79" w:rsidRPr="00312C79" w:rsidRDefault="00312C79" w:rsidP="00312C79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Пословица</w:t>
            </w:r>
          </w:p>
        </w:tc>
        <w:tc>
          <w:tcPr>
            <w:tcW w:w="4786" w:type="dxa"/>
          </w:tcPr>
          <w:p w:rsidR="00312C79" w:rsidRPr="00312C79" w:rsidRDefault="00312C79" w:rsidP="00312C79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Поговорка</w:t>
            </w:r>
          </w:p>
        </w:tc>
      </w:tr>
      <w:tr w:rsidR="00312C79" w:rsidRPr="00312C79" w:rsidTr="008A0EDB">
        <w:tc>
          <w:tcPr>
            <w:tcW w:w="9571" w:type="dxa"/>
            <w:gridSpan w:val="2"/>
          </w:tcPr>
          <w:p w:rsidR="00312C79" w:rsidRPr="00312C79" w:rsidRDefault="00312C79" w:rsidP="00312C79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Общее</w:t>
            </w:r>
          </w:p>
        </w:tc>
      </w:tr>
      <w:tr w:rsidR="00312C79" w:rsidRPr="00312C79" w:rsidTr="008A0EDB">
        <w:tc>
          <w:tcPr>
            <w:tcW w:w="9571" w:type="dxa"/>
            <w:gridSpan w:val="2"/>
          </w:tcPr>
          <w:p w:rsidR="00312C79" w:rsidRPr="00312C79" w:rsidRDefault="00312C79" w:rsidP="00312C79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Краткость суждений.</w:t>
            </w:r>
          </w:p>
        </w:tc>
      </w:tr>
      <w:tr w:rsidR="00312C79" w:rsidRPr="00312C79" w:rsidTr="008A0EDB">
        <w:tc>
          <w:tcPr>
            <w:tcW w:w="9571" w:type="dxa"/>
            <w:gridSpan w:val="2"/>
          </w:tcPr>
          <w:p w:rsidR="00312C79" w:rsidRPr="00312C79" w:rsidRDefault="00312C79" w:rsidP="00312C79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Выражение народной мудрости, накопленной веками.</w:t>
            </w:r>
          </w:p>
        </w:tc>
      </w:tr>
      <w:tr w:rsidR="00312C79" w:rsidRPr="00312C79" w:rsidTr="008A0EDB">
        <w:tc>
          <w:tcPr>
            <w:tcW w:w="9571" w:type="dxa"/>
            <w:gridSpan w:val="2"/>
          </w:tcPr>
          <w:p w:rsidR="00312C79" w:rsidRPr="00312C79" w:rsidRDefault="00312C79" w:rsidP="00312C79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Обладают рифмой и ритмом.</w:t>
            </w:r>
          </w:p>
        </w:tc>
      </w:tr>
      <w:tr w:rsidR="00312C79" w:rsidRPr="00312C79" w:rsidTr="008A0EDB">
        <w:tc>
          <w:tcPr>
            <w:tcW w:w="9571" w:type="dxa"/>
            <w:gridSpan w:val="2"/>
          </w:tcPr>
          <w:p w:rsidR="00312C79" w:rsidRPr="00312C79" w:rsidRDefault="00312C79" w:rsidP="00312C79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Различия</w:t>
            </w:r>
          </w:p>
        </w:tc>
      </w:tr>
      <w:tr w:rsidR="00312C79" w:rsidRPr="00312C79" w:rsidTr="008A0EDB">
        <w:tc>
          <w:tcPr>
            <w:tcW w:w="4785" w:type="dxa"/>
          </w:tcPr>
          <w:p w:rsidR="00312C79" w:rsidRPr="00312C79" w:rsidRDefault="00312C79" w:rsidP="00312C79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Является законченным суждением.</w:t>
            </w:r>
          </w:p>
        </w:tc>
        <w:tc>
          <w:tcPr>
            <w:tcW w:w="4786" w:type="dxa"/>
          </w:tcPr>
          <w:p w:rsidR="00312C79" w:rsidRPr="00312C79" w:rsidRDefault="00312C79" w:rsidP="00312C79">
            <w:pPr>
              <w:spacing w:after="0"/>
              <w:ind w:firstLine="35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Часть законченного суждения.</w:t>
            </w:r>
          </w:p>
        </w:tc>
      </w:tr>
      <w:tr w:rsidR="00312C79" w:rsidRPr="00312C79" w:rsidTr="008A0EDB">
        <w:tc>
          <w:tcPr>
            <w:tcW w:w="4785" w:type="dxa"/>
          </w:tcPr>
          <w:p w:rsidR="00312C79" w:rsidRPr="00312C79" w:rsidRDefault="00312C79" w:rsidP="00312C79">
            <w:pPr>
              <w:spacing w:after="0"/>
              <w:ind w:firstLine="142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Всегда несет четкий дидактический характер.</w:t>
            </w:r>
          </w:p>
        </w:tc>
        <w:tc>
          <w:tcPr>
            <w:tcW w:w="4786" w:type="dxa"/>
          </w:tcPr>
          <w:p w:rsidR="00312C79" w:rsidRPr="00312C79" w:rsidRDefault="00312C79" w:rsidP="00312C79">
            <w:pPr>
              <w:spacing w:after="0"/>
              <w:ind w:firstLine="35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Средство характеристики человека в устной форме.</w:t>
            </w:r>
          </w:p>
        </w:tc>
      </w:tr>
      <w:tr w:rsidR="00312C79" w:rsidRPr="00312C79" w:rsidTr="008A0EDB">
        <w:tc>
          <w:tcPr>
            <w:tcW w:w="4785" w:type="dxa"/>
          </w:tcPr>
          <w:p w:rsidR="00312C79" w:rsidRPr="00312C79" w:rsidRDefault="00312C79" w:rsidP="00312C79">
            <w:pPr>
              <w:spacing w:after="0"/>
              <w:ind w:firstLine="709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786" w:type="dxa"/>
          </w:tcPr>
          <w:p w:rsidR="00312C79" w:rsidRPr="00312C79" w:rsidRDefault="00312C79" w:rsidP="00312C79">
            <w:pPr>
              <w:spacing w:after="0"/>
              <w:ind w:firstLine="35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2C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Одно слово обычно заменяется образом.</w:t>
            </w:r>
          </w:p>
        </w:tc>
      </w:tr>
    </w:tbl>
    <w:p w:rsidR="00312C79" w:rsidRPr="00312C79" w:rsidRDefault="00312C79" w:rsidP="00312C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2C79" w:rsidRPr="00312C79" w:rsidRDefault="00312C79" w:rsidP="00312C7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Назовите, в какой колонке перечислены пословицы, а в какой – поговорки? Почему?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2"/>
        <w:gridCol w:w="6106"/>
        <w:gridCol w:w="2217"/>
      </w:tblGrid>
      <w:tr w:rsidR="00312C79" w:rsidRPr="00312C79" w:rsidTr="008A0EDB"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воде вилами писано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Языком кружева плетет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Положить зубы на полку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Гляди в оба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Легок</w:t>
            </w:r>
            <w:proofErr w:type="gramEnd"/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 помине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Хоть шаром покати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Свинью подложить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Остаться с носом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Когда рак на горе свистнет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Рвет и мечет</w:t>
            </w:r>
          </w:p>
          <w:p w:rsidR="00312C79" w:rsidRPr="00312C79" w:rsidRDefault="00312C79" w:rsidP="00312C79">
            <w:pPr>
              <w:spacing w:before="30" w:after="30" w:line="0" w:lineRule="atLeast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 в зуб ногой</w:t>
            </w:r>
          </w:p>
        </w:tc>
        <w:tc>
          <w:tcPr>
            <w:tcW w:w="6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Весна красна цветами, а осень пирогами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Шуба лежит, а сам дрожит.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 умного научишься, а от глупого разучишься.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Сломить дерево – секунда, а вырастить целый год;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 зеркало нечего пенять, коли </w:t>
            </w:r>
            <w:proofErr w:type="gramStart"/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рожа</w:t>
            </w:r>
            <w:proofErr w:type="gramEnd"/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крива;</w:t>
            </w:r>
          </w:p>
          <w:p w:rsidR="00312C79" w:rsidRPr="00312C79" w:rsidRDefault="00312C79" w:rsidP="00312C79">
            <w:pPr>
              <w:spacing w:before="30" w:after="30" w:line="240" w:lineRule="auto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Когда придет беда, не пойдет на ум и беда;</w:t>
            </w:r>
          </w:p>
          <w:p w:rsidR="00312C79" w:rsidRPr="00312C79" w:rsidRDefault="00312C79" w:rsidP="00312C79">
            <w:pPr>
              <w:spacing w:before="30" w:after="30" w:line="0" w:lineRule="atLeast"/>
              <w:ind w:left="7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Ученье – свет, а </w:t>
            </w:r>
            <w:proofErr w:type="spellStart"/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неученье</w:t>
            </w:r>
            <w:proofErr w:type="spellEnd"/>
            <w:r w:rsidRPr="00312C7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– тьма.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12C79" w:rsidRPr="00312C79" w:rsidRDefault="00312C79" w:rsidP="00312C7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12C79" w:rsidRPr="00312C79" w:rsidRDefault="00312C79" w:rsidP="00312C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Большинство пословиц нельзя понимать буквально. Помните! Существует </w:t>
      </w:r>
      <w:proofErr w:type="spellStart"/>
      <w:r w:rsidRPr="00312C7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рямой</w:t>
      </w:r>
      <w:proofErr w:type="spellEnd"/>
      <w:r w:rsidRPr="00312C7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 метафорический, т.е. переносный смысл пословиц.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Тест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1. Чем отличаются пословицы от поговорок.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убедительностью Б) законченностью суждения в) происхождением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2. Пословица – это…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выражение, не имеющее прямого поучительного смысла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краткое изречение, имеющее поучительный смысл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образное выражение, отражающее жизненное явление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3. Поговорка – это…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краткое изречение, имеющее поучительный смысл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образное выражение, отражающее жизненное явление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выражение, созданное группой людей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4. Употребление пословиц и поговорок…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делает речь неубедительной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Б) делает речь понятной и образной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выражает субъективное мнение человека</w:t>
      </w:r>
    </w:p>
    <w:p w:rsidR="00312C79" w:rsidRPr="00312C79" w:rsidRDefault="00312C79" w:rsidP="00312C79">
      <w:pPr>
        <w:spacing w:after="0" w:line="220" w:lineRule="atLeast"/>
        <w:rPr>
          <w:rFonts w:ascii="Roboto" w:eastAsia="Times New Roman" w:hAnsi="Roboto"/>
          <w:color w:val="000000"/>
          <w:lang w:eastAsia="ru-RU"/>
        </w:rPr>
      </w:pPr>
    </w:p>
    <w:p w:rsidR="00312C79" w:rsidRPr="00312C79" w:rsidRDefault="00312C79" w:rsidP="00312C79">
      <w:pPr>
        <w:spacing w:after="0" w:line="22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5. Началом собирания и изучения пословиц и поговорок считается…</w:t>
      </w:r>
    </w:p>
    <w:p w:rsidR="00312C79" w:rsidRPr="00312C79" w:rsidRDefault="00312C79" w:rsidP="00312C79">
      <w:pPr>
        <w:spacing w:after="0" w:line="22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2C79" w:rsidRPr="00312C79" w:rsidRDefault="00312C79" w:rsidP="00312C79">
      <w:pPr>
        <w:spacing w:after="0" w:line="22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 XVII в. б) XVIII в. в) XIX в.</w:t>
      </w:r>
    </w:p>
    <w:p w:rsidR="00312C79" w:rsidRPr="00312C79" w:rsidRDefault="00312C79" w:rsidP="00312C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b/>
          <w:sz w:val="24"/>
          <w:szCs w:val="24"/>
        </w:rPr>
        <w:t xml:space="preserve">4.Творческая работа. 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Участвуют 2 команды.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b/>
          <w:sz w:val="24"/>
          <w:szCs w:val="24"/>
        </w:rPr>
        <w:t>Игра «Закончи пословицу или поговорку»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Участникам по очереди предлагаются пословицы или поговорки, которые нужно закончить.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 xml:space="preserve"> Терпение и труд ... (все перетрут).                              Дело мастера ... (боится).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С волками жить ... (по-волчьи выть).                          Яблоко от яблони ... (недалеко падает).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Грамоте учиться ... (всегда пригодится).                    Худой мир ... (лучше доброй ссоры).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На безрыбье ... (и рак рыба).                                        Один в поле ... (не воин).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 xml:space="preserve">Ученье — свет ... (а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неученье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— тьма).                       Что посеешь ... (то и пожнешь).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b/>
          <w:sz w:val="24"/>
          <w:szCs w:val="24"/>
        </w:rPr>
        <w:t>Игра «ПУТАНИЦЫ»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Участникам (индивидуально или по группам) предлагаются карточки с перепутанными буквами. Необходимо за отведенное время прочесть правильно пословицу или поговорку. Побеждают участники, разгадавшие большее количество карточек.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b/>
          <w:sz w:val="24"/>
          <w:szCs w:val="24"/>
        </w:rPr>
        <w:t xml:space="preserve">                                                         1 команда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Аякадж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укриац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сойв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сатесн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хлатив</w:t>
      </w:r>
      <w:proofErr w:type="spellEnd"/>
      <w:proofErr w:type="gramStart"/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</w:t>
      </w:r>
      <w:r w:rsidRPr="00312C79">
        <w:rPr>
          <w:rFonts w:ascii="Times New Roman" w:eastAsiaTheme="minorHAnsi" w:hAnsi="Times New Roman"/>
          <w:b/>
          <w:sz w:val="24"/>
          <w:szCs w:val="24"/>
        </w:rPr>
        <w:t>К</w:t>
      </w:r>
      <w:proofErr w:type="gramEnd"/>
      <w:r w:rsidRPr="00312C79">
        <w:rPr>
          <w:rFonts w:ascii="Times New Roman" w:eastAsiaTheme="minorHAnsi" w:hAnsi="Times New Roman"/>
          <w:b/>
          <w:sz w:val="24"/>
          <w:szCs w:val="24"/>
        </w:rPr>
        <w:t>аждая курица свой насест хвалит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Явось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ашно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не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ятент</w:t>
      </w:r>
      <w:proofErr w:type="spellEnd"/>
      <w:proofErr w:type="gramStart"/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              С</w:t>
      </w:r>
      <w:proofErr w:type="gramEnd"/>
      <w:r w:rsidRPr="00312C79">
        <w:rPr>
          <w:rFonts w:ascii="Times New Roman" w:eastAsiaTheme="minorHAnsi" w:hAnsi="Times New Roman"/>
          <w:sz w:val="24"/>
          <w:szCs w:val="24"/>
        </w:rPr>
        <w:t>воя ноша не тянет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Комсав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ен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сузар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листасорь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   Москва не сразу строилась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Сестольм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огорад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брете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          Смелость города берет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 xml:space="preserve"> У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смие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якенн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ядит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бзе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галуз</w:t>
      </w:r>
      <w:proofErr w:type="spellEnd"/>
      <w:proofErr w:type="gramStart"/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 У</w:t>
      </w:r>
      <w:proofErr w:type="gramEnd"/>
      <w:r w:rsidRPr="00312C79">
        <w:rPr>
          <w:rFonts w:ascii="Times New Roman" w:eastAsiaTheme="minorHAnsi" w:hAnsi="Times New Roman"/>
          <w:sz w:val="24"/>
          <w:szCs w:val="24"/>
        </w:rPr>
        <w:t xml:space="preserve"> семи нянек дитя без глазу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           </w:t>
      </w:r>
      <w:r w:rsidRPr="00312C79">
        <w:rPr>
          <w:rFonts w:ascii="Times New Roman" w:eastAsiaTheme="minorHAnsi" w:hAnsi="Times New Roman"/>
          <w:b/>
          <w:sz w:val="24"/>
          <w:szCs w:val="24"/>
        </w:rPr>
        <w:t>2 команда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Чеут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шокак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еьч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омся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алъес</w:t>
      </w:r>
      <w:proofErr w:type="spellEnd"/>
      <w:proofErr w:type="gramStart"/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Ч</w:t>
      </w:r>
      <w:proofErr w:type="gramEnd"/>
      <w:r w:rsidRPr="00312C79">
        <w:rPr>
          <w:rFonts w:ascii="Times New Roman" w:eastAsiaTheme="minorHAnsi" w:hAnsi="Times New Roman"/>
          <w:sz w:val="24"/>
          <w:szCs w:val="24"/>
        </w:rPr>
        <w:t>ует кошка, чье мясо съела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Дебут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недь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—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тудеб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щапи</w:t>
      </w:r>
      <w:proofErr w:type="spellEnd"/>
      <w:proofErr w:type="gramStart"/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     Б</w:t>
      </w:r>
      <w:proofErr w:type="gramEnd"/>
      <w:r w:rsidRPr="00312C79">
        <w:rPr>
          <w:rFonts w:ascii="Times New Roman" w:eastAsiaTheme="minorHAnsi" w:hAnsi="Times New Roman"/>
          <w:sz w:val="24"/>
          <w:szCs w:val="24"/>
        </w:rPr>
        <w:t>удет день — будет пища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Зыяк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од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векиа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дедотев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           Язык до Киева доведет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Горадо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клажо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к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дубое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            Дорога ложка к обеду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 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Маыд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бзе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ногя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ен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312C79">
        <w:rPr>
          <w:rFonts w:ascii="Times New Roman" w:eastAsiaTheme="minorHAnsi" w:hAnsi="Times New Roman"/>
          <w:sz w:val="24"/>
          <w:szCs w:val="24"/>
        </w:rPr>
        <w:t>тыбеав</w:t>
      </w:r>
      <w:proofErr w:type="spellEnd"/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      Дыма без огня не бывает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b/>
          <w:sz w:val="24"/>
          <w:szCs w:val="24"/>
        </w:rPr>
        <w:lastRenderedPageBreak/>
        <w:t>Игра «Домино пословиц»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>Подготовьте наборы карточек по количеству команд; карточки с жирным шрифтом наклейте на цветную бумагу</w:t>
      </w:r>
    </w:p>
    <w:p w:rsidR="00312C79" w:rsidRPr="00312C79" w:rsidRDefault="00312C79" w:rsidP="00312C79">
      <w:pPr>
        <w:jc w:val="both"/>
        <w:rPr>
          <w:rFonts w:ascii="Times New Roman" w:eastAsiaTheme="minorHAnsi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Theme="minorHAnsi" w:hAnsi="Times New Roman"/>
          <w:sz w:val="24"/>
          <w:szCs w:val="24"/>
        </w:rPr>
        <w:t>Карточки (первые и вторые половины пословиц) поровну распределяются между командами. Необходимо кажд</w:t>
      </w:r>
      <w:r w:rsidRPr="00312C79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ой команде составить свою цепочку фишек-карточек — домино. Порядок выкладывания карточек: белая (начало пословицы) — цветная (конец пословицы) — цветная (начало) — белая (конец) — белая (начало</w:t>
      </w:r>
      <w:proofErr w:type="gramStart"/>
      <w:r w:rsidRPr="00312C79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)и</w:t>
      </w:r>
      <w:proofErr w:type="gramEnd"/>
      <w:r w:rsidRPr="00312C79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 xml:space="preserve"> т. д.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  <w:gridCol w:w="4819"/>
      </w:tblGrid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Дешево покупается</w:t>
            </w:r>
            <w:proofErr w:type="gramStart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 xml:space="preserve"> —...</w:t>
            </w:r>
            <w:proofErr w:type="gramEnd"/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 xml:space="preserve">... только </w:t>
            </w:r>
            <w:proofErr w:type="gramStart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дураку</w:t>
            </w:r>
            <w:proofErr w:type="gramEnd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 xml:space="preserve"> досталась</w:t>
            </w:r>
          </w:p>
        </w:tc>
      </w:tr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В избе драка — ...</w:t>
            </w:r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... а умом тетерев</w:t>
            </w:r>
          </w:p>
        </w:tc>
      </w:tr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Кошке игрушки — ...</w:t>
            </w:r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 xml:space="preserve">... а в </w:t>
            </w:r>
            <w:proofErr w:type="gramStart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другой</w:t>
            </w:r>
            <w:proofErr w:type="gramEnd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 xml:space="preserve"> ничего</w:t>
            </w:r>
          </w:p>
        </w:tc>
      </w:tr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Будь хоть пес —</w:t>
            </w:r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... а рубль плачет</w:t>
            </w:r>
          </w:p>
        </w:tc>
      </w:tr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Где прошла свинья — ...</w:t>
            </w:r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... а друг старый</w:t>
            </w:r>
          </w:p>
        </w:tc>
      </w:tr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Бедному одеться</w:t>
            </w:r>
            <w:proofErr w:type="gramStart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 xml:space="preserve"> —...</w:t>
            </w:r>
            <w:proofErr w:type="gramEnd"/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... в чугунке не сваришь</w:t>
            </w:r>
          </w:p>
        </w:tc>
      </w:tr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Голова умная, ...</w:t>
            </w:r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 xml:space="preserve">... </w:t>
            </w:r>
            <w:proofErr w:type="gramStart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не долго</w:t>
            </w:r>
            <w:proofErr w:type="gramEnd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 xml:space="preserve"> носится</w:t>
            </w:r>
          </w:p>
        </w:tc>
      </w:tr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Видом орел, ...</w:t>
            </w:r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... народ у ворот</w:t>
            </w:r>
          </w:p>
        </w:tc>
      </w:tr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В одной руке пусто, ...</w:t>
            </w:r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... а мышке — слезки</w:t>
            </w:r>
          </w:p>
        </w:tc>
      </w:tr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Копейка скачет, ...</w:t>
            </w:r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... лишь бы яйца нес</w:t>
            </w:r>
          </w:p>
        </w:tc>
      </w:tr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Одежда лучше новая, ...</w:t>
            </w:r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... там и почесалась</w:t>
            </w:r>
          </w:p>
        </w:tc>
      </w:tr>
      <w:tr w:rsidR="00312C79" w:rsidRPr="00312C79" w:rsidTr="008A0EDB">
        <w:tc>
          <w:tcPr>
            <w:tcW w:w="4403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Любовь не картошка, ...</w:t>
            </w:r>
          </w:p>
        </w:tc>
        <w:tc>
          <w:tcPr>
            <w:tcW w:w="4819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... только подпоясаться</w:t>
            </w:r>
          </w:p>
        </w:tc>
      </w:tr>
    </w:tbl>
    <w:p w:rsidR="00312C79" w:rsidRPr="00312C79" w:rsidRDefault="00312C79" w:rsidP="00312C79">
      <w:pPr>
        <w:shd w:val="clear" w:color="auto" w:fill="FFFFFF"/>
        <w:spacing w:before="150" w:after="3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601802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color w:val="601802"/>
          <w:sz w:val="24"/>
          <w:szCs w:val="24"/>
          <w:lang w:eastAsia="ru-RU"/>
        </w:rPr>
        <w:t>Игра «ПОДБЕРИ ПОСЛОВИЦУ»</w:t>
      </w:r>
    </w:p>
    <w:p w:rsidR="00312C79" w:rsidRPr="00312C79" w:rsidRDefault="00312C79" w:rsidP="00312C7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Участникам предлагаются карточки с двумя рядами пословиц. Задача: выбрать из правого ряда пословицы, аналогичные по смыслу пословице левого ряда. Можно изменить задание и предложить выбрать пословицы, противоположные по смыслу.</w:t>
      </w:r>
    </w:p>
    <w:p w:rsidR="00312C79" w:rsidRPr="00312C79" w:rsidRDefault="00312C79" w:rsidP="00312C7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6108"/>
      </w:tblGrid>
      <w:tr w:rsidR="00312C79" w:rsidRPr="00312C79" w:rsidTr="008A0EDB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8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Большое дело не бывает без потерь</w:t>
            </w:r>
          </w:p>
        </w:tc>
      </w:tr>
      <w:tr w:rsidR="00312C79" w:rsidRPr="00312C79" w:rsidTr="008A0EDB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8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Одного поля ягоды</w:t>
            </w:r>
          </w:p>
        </w:tc>
      </w:tr>
      <w:tr w:rsidR="00312C79" w:rsidRPr="00312C79" w:rsidTr="008A0EDB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Куй железо, пока горячо</w:t>
            </w:r>
          </w:p>
        </w:tc>
        <w:tc>
          <w:tcPr>
            <w:tcW w:w="6108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За деревьями не видно леса</w:t>
            </w:r>
          </w:p>
        </w:tc>
      </w:tr>
      <w:tr w:rsidR="00312C79" w:rsidRPr="00312C79" w:rsidTr="008A0EDB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8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Ржавое железо не блестит</w:t>
            </w:r>
          </w:p>
        </w:tc>
      </w:tr>
      <w:tr w:rsidR="00312C79" w:rsidRPr="00312C79" w:rsidTr="008A0EDB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8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Делай все вовремя</w:t>
            </w:r>
          </w:p>
        </w:tc>
      </w:tr>
    </w:tbl>
    <w:p w:rsidR="00312C79" w:rsidRPr="00312C79" w:rsidRDefault="00312C79" w:rsidP="00312C7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2"/>
        <w:gridCol w:w="6095"/>
      </w:tblGrid>
      <w:tr w:rsidR="00312C79" w:rsidRPr="00312C79" w:rsidTr="008A0EDB">
        <w:tc>
          <w:tcPr>
            <w:tcW w:w="270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Трудно и дереву одинокому расти</w:t>
            </w:r>
          </w:p>
        </w:tc>
      </w:tr>
      <w:tr w:rsidR="00312C79" w:rsidRPr="00312C79" w:rsidTr="008A0EDB">
        <w:tc>
          <w:tcPr>
            <w:tcW w:w="270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Чистое золото ценится дорого</w:t>
            </w:r>
          </w:p>
        </w:tc>
      </w:tr>
      <w:tr w:rsidR="00312C79" w:rsidRPr="00312C79" w:rsidTr="008A0EDB">
        <w:tc>
          <w:tcPr>
            <w:tcW w:w="270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Один в поле не воин</w:t>
            </w: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Теперь обувь шьют и без шила</w:t>
            </w:r>
          </w:p>
        </w:tc>
      </w:tr>
      <w:tr w:rsidR="00312C79" w:rsidRPr="00312C79" w:rsidTr="008A0EDB">
        <w:tc>
          <w:tcPr>
            <w:tcW w:w="270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О книге не суди по переплету</w:t>
            </w:r>
          </w:p>
        </w:tc>
      </w:tr>
      <w:tr w:rsidR="00312C79" w:rsidRPr="00312C79" w:rsidTr="008A0EDB">
        <w:tc>
          <w:tcPr>
            <w:tcW w:w="270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Из угольного мешка не выходит белой пыли</w:t>
            </w:r>
          </w:p>
        </w:tc>
      </w:tr>
    </w:tbl>
    <w:p w:rsidR="00312C79" w:rsidRPr="00312C79" w:rsidRDefault="00312C79" w:rsidP="00312C7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2"/>
        <w:gridCol w:w="6095"/>
      </w:tblGrid>
      <w:tr w:rsidR="00312C79" w:rsidRPr="00312C79" w:rsidTr="008A0EDB">
        <w:tc>
          <w:tcPr>
            <w:tcW w:w="270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Как аукнется, так и откликнется</w:t>
            </w:r>
          </w:p>
        </w:tc>
      </w:tr>
      <w:tr w:rsidR="00312C79" w:rsidRPr="00312C79" w:rsidTr="008A0EDB">
        <w:tc>
          <w:tcPr>
            <w:tcW w:w="270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proofErr w:type="gramStart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Сытый</w:t>
            </w:r>
            <w:proofErr w:type="gramEnd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 xml:space="preserve"> голодного не разумеет</w:t>
            </w:r>
          </w:p>
        </w:tc>
      </w:tr>
      <w:tr w:rsidR="00312C79" w:rsidRPr="00312C79" w:rsidTr="008A0EDB">
        <w:tc>
          <w:tcPr>
            <w:tcW w:w="270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Не все то золото, что блестит</w:t>
            </w: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Не по виду суди, а по делам гляди</w:t>
            </w:r>
          </w:p>
        </w:tc>
      </w:tr>
      <w:tr w:rsidR="00312C79" w:rsidRPr="00312C79" w:rsidTr="008A0EDB">
        <w:tc>
          <w:tcPr>
            <w:tcW w:w="270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Не сделавши дела — не хвались</w:t>
            </w:r>
          </w:p>
        </w:tc>
      </w:tr>
      <w:tr w:rsidR="00312C79" w:rsidRPr="00312C79" w:rsidTr="008A0EDB">
        <w:tc>
          <w:tcPr>
            <w:tcW w:w="2702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Рука руку моет</w:t>
            </w:r>
          </w:p>
        </w:tc>
      </w:tr>
    </w:tbl>
    <w:p w:rsidR="00312C79" w:rsidRPr="00312C79" w:rsidRDefault="00312C79" w:rsidP="00312C7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2"/>
        <w:gridCol w:w="6095"/>
      </w:tblGrid>
      <w:tr w:rsidR="00312C79" w:rsidRPr="00312C79" w:rsidTr="008A0EDB">
        <w:tc>
          <w:tcPr>
            <w:tcW w:w="2702" w:type="dxa"/>
            <w:vMerge w:val="restar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Что посеешь, то и пожнешь</w:t>
            </w: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 xml:space="preserve">Не говори </w:t>
            </w:r>
            <w:proofErr w:type="gramStart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гоп</w:t>
            </w:r>
            <w:proofErr w:type="gramEnd"/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, пока не перескочишь</w:t>
            </w:r>
          </w:p>
        </w:tc>
      </w:tr>
      <w:tr w:rsidR="00312C79" w:rsidRPr="00312C79" w:rsidTr="008A0EDB">
        <w:tc>
          <w:tcPr>
            <w:tcW w:w="2702" w:type="dxa"/>
            <w:vMerge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Не дивись на человека, а дивись на его дело</w:t>
            </w:r>
          </w:p>
        </w:tc>
      </w:tr>
      <w:tr w:rsidR="00312C79" w:rsidRPr="00312C79" w:rsidTr="008A0EDB">
        <w:tc>
          <w:tcPr>
            <w:tcW w:w="2702" w:type="dxa"/>
            <w:vMerge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ind w:left="75" w:right="75"/>
              <w:jc w:val="both"/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color w:val="601802"/>
                <w:sz w:val="24"/>
                <w:szCs w:val="24"/>
                <w:lang w:eastAsia="ru-RU"/>
              </w:rPr>
              <w:t>Что делаешь, то и имеешь</w:t>
            </w:r>
          </w:p>
        </w:tc>
      </w:tr>
    </w:tbl>
    <w:p w:rsidR="00312C79" w:rsidRPr="00312C79" w:rsidRDefault="00312C79" w:rsidP="00312C79">
      <w:pPr>
        <w:spacing w:after="15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Рефлексивно-оценочный этап</w:t>
      </w:r>
    </w:p>
    <w:p w:rsidR="00312C79" w:rsidRPr="00312C79" w:rsidRDefault="00312C79" w:rsidP="00312C79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этапа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: организовать проведение самооценки учениками работы на уроке, по результатам анализа работы на уроке определить направление будущей деятельности</w:t>
      </w:r>
      <w:r w:rsidR="007C26D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2C79" w:rsidRPr="00312C79" w:rsidRDefault="00312C79" w:rsidP="00312C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Таким образом, пословицы и поговорки – это источник народной мудрости, уходящий своими корнями в далекое прошлое. Пословицы и поговорки сопровождают человека всю жизнь. Они посвящены Родине и труду, учению и лени, здоровью и природе, родителям и друзьям. Благодаря точности и простоте пословицы легко усваиваться в детском </w:t>
      </w:r>
      <w:proofErr w:type="gramStart"/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возрасте</w:t>
      </w:r>
      <w:proofErr w:type="gramEnd"/>
      <w:r w:rsidRPr="00312C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воспринимаются как жизненная норма. Пословицы и поговорки обогащают и украшают речь человека, развивают воображение.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Сейчас мы посмотрим, какие впечатления у вас остались от урока. Мы составим </w:t>
      </w:r>
      <w:proofErr w:type="spellStart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синквейн</w:t>
      </w:r>
      <w:proofErr w:type="spellEnd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 о пословицах и поговорках.</w:t>
      </w:r>
    </w:p>
    <w:p w:rsidR="00312C79" w:rsidRPr="00312C79" w:rsidRDefault="00312C79" w:rsidP="00312C79">
      <w:pPr>
        <w:rPr>
          <w:rFonts w:ascii="Times New Roman" w:eastAsiaTheme="minorHAnsi" w:hAnsi="Times New Roman"/>
          <w:b/>
          <w:sz w:val="24"/>
          <w:szCs w:val="24"/>
        </w:rPr>
      </w:pPr>
      <w:r w:rsidRPr="00312C79">
        <w:rPr>
          <w:rFonts w:ascii="Times New Roman" w:eastAsiaTheme="minorHAnsi" w:hAnsi="Times New Roman"/>
          <w:b/>
          <w:sz w:val="24"/>
          <w:szCs w:val="24"/>
        </w:rPr>
        <w:t xml:space="preserve">Учите пословицы, обращайтесь к ним постоянно, так как они обогащают речь, придают языку особую остроту, силу и выразительность. Именно поэтому Гоголь и говорил, что «…в пословицах все есть: </w:t>
      </w:r>
      <w:proofErr w:type="gramStart"/>
      <w:r w:rsidRPr="00312C79">
        <w:rPr>
          <w:rFonts w:ascii="Times New Roman" w:eastAsiaTheme="minorHAnsi" w:hAnsi="Times New Roman"/>
          <w:b/>
          <w:sz w:val="24"/>
          <w:szCs w:val="24"/>
        </w:rPr>
        <w:t>издёвка</w:t>
      </w:r>
      <w:proofErr w:type="gramEnd"/>
      <w:r w:rsidRPr="00312C79">
        <w:rPr>
          <w:rFonts w:ascii="Times New Roman" w:eastAsiaTheme="minorHAnsi" w:hAnsi="Times New Roman"/>
          <w:b/>
          <w:sz w:val="24"/>
          <w:szCs w:val="24"/>
        </w:rPr>
        <w:t>, насмешка, попрек, словом, — все шевелящее и задирающее за живое…». А народ сам оценил этот жанр: «Пословица к слову молвится», «Пословица не в бровь, а в глаз», «Пословица – всем делам помощница». 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Вспомните, что такое </w:t>
      </w:r>
      <w:proofErr w:type="spellStart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синквейн</w:t>
      </w:r>
      <w:proofErr w:type="spellEnd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? Как пишется это стихотворение?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Синквейн</w:t>
      </w:r>
      <w:proofErr w:type="spellEnd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 - стихотворение из пяти строк, написанное по определенным правилам.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1 строка - заголовок, в который вносится ключевое слово, понятие, тема </w:t>
      </w:r>
      <w:proofErr w:type="spellStart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синквейна</w:t>
      </w:r>
      <w:proofErr w:type="spellEnd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, выраженное в форме с у щ е с т в и т е </w:t>
      </w:r>
      <w:proofErr w:type="gramStart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л ь</w:t>
      </w:r>
      <w:proofErr w:type="gramEnd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 н о г о. 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2 строка - два </w:t>
      </w:r>
      <w:proofErr w:type="gramStart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 р и л а г а т е л ь н ы х.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 3 строка - три г </w:t>
      </w:r>
      <w:proofErr w:type="gramStart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proofErr w:type="gramEnd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 а г о л а. 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4 строка - фраза, несущая определенный смысл.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 5 строка - вывод, одн</w:t>
      </w:r>
      <w:proofErr w:type="gramStart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о(</w:t>
      </w:r>
      <w:proofErr w:type="gramEnd"/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два) слова, существительное(обычно)</w:t>
      </w:r>
    </w:p>
    <w:p w:rsidR="00312C79" w:rsidRPr="00312C79" w:rsidRDefault="00312C79" w:rsidP="00312C79">
      <w:pPr>
        <w:spacing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 вариант - </w:t>
      </w:r>
      <w:proofErr w:type="spellStart"/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>синквейн</w:t>
      </w:r>
      <w:proofErr w:type="spellEnd"/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 словом пословица, 2 вариант – поговорка.</w:t>
      </w:r>
    </w:p>
    <w:p w:rsidR="00312C79" w:rsidRPr="00312C79" w:rsidRDefault="00312C79" w:rsidP="00312C79">
      <w:pPr>
        <w:spacing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>Пословица</w:t>
      </w:r>
    </w:p>
    <w:p w:rsidR="00312C79" w:rsidRPr="00312C79" w:rsidRDefault="00312C79" w:rsidP="00312C79">
      <w:pPr>
        <w:spacing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>Мудрая, меткая.</w:t>
      </w:r>
    </w:p>
    <w:p w:rsidR="00312C79" w:rsidRPr="00312C79" w:rsidRDefault="00312C79" w:rsidP="00312C79">
      <w:pPr>
        <w:spacing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>Учит, помогает, украшает</w:t>
      </w:r>
    </w:p>
    <w:p w:rsidR="00312C79" w:rsidRPr="00312C79" w:rsidRDefault="00312C79" w:rsidP="00312C79">
      <w:pPr>
        <w:spacing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>Пословица – мудрость народа!</w:t>
      </w:r>
    </w:p>
    <w:p w:rsidR="00312C79" w:rsidRPr="00312C79" w:rsidRDefault="00312C79" w:rsidP="00312C79">
      <w:pPr>
        <w:spacing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>Сокровище!</w:t>
      </w:r>
    </w:p>
    <w:p w:rsidR="00E27F4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E27F49" w:rsidRDefault="00E27F4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2C79" w:rsidRPr="00312C79" w:rsidRDefault="00E27F49" w:rsidP="00312C79">
      <w:pPr>
        <w:spacing w:after="15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</w:t>
      </w:r>
      <w:r w:rsidR="00312C79"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>Поговорка</w:t>
      </w:r>
    </w:p>
    <w:p w:rsidR="00312C79" w:rsidRPr="00312C79" w:rsidRDefault="00312C79" w:rsidP="00312C79">
      <w:pPr>
        <w:spacing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>Меткая, крылатая</w:t>
      </w:r>
    </w:p>
    <w:p w:rsidR="00312C79" w:rsidRPr="00312C79" w:rsidRDefault="00312C79" w:rsidP="00312C79">
      <w:pPr>
        <w:spacing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>Выражает, помогает, украшает</w:t>
      </w:r>
    </w:p>
    <w:p w:rsidR="00312C79" w:rsidRPr="00312C79" w:rsidRDefault="00312C79" w:rsidP="00312C79">
      <w:pPr>
        <w:spacing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>Делает речь выразительной</w:t>
      </w:r>
    </w:p>
    <w:p w:rsidR="00312C79" w:rsidRPr="00312C79" w:rsidRDefault="00312C79" w:rsidP="00312C79">
      <w:pPr>
        <w:spacing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sz w:val="24"/>
          <w:szCs w:val="24"/>
          <w:lang w:eastAsia="ru-RU"/>
        </w:rPr>
        <w:t>Жемчужина!</w:t>
      </w:r>
    </w:p>
    <w:p w:rsidR="00312C79" w:rsidRPr="00312C79" w:rsidRDefault="00312C79" w:rsidP="00312C79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bookmarkStart w:id="0" w:name="_GoBack"/>
      <w:bookmarkEnd w:id="0"/>
      <w:r w:rsidRPr="00312C79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Лист самооценки</w:t>
      </w:r>
    </w:p>
    <w:p w:rsidR="00312C79" w:rsidRPr="00312C79" w:rsidRDefault="00312C79" w:rsidP="00312C79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Ф.И. ученика _____________________________________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4"/>
        <w:gridCol w:w="8051"/>
      </w:tblGrid>
      <w:tr w:rsidR="00312C79" w:rsidRPr="00312C79" w:rsidTr="008A0EDB">
        <w:tc>
          <w:tcPr>
            <w:tcW w:w="50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</w:tr>
      <w:tr w:rsidR="00312C79" w:rsidRPr="00312C79" w:rsidTr="008A0EDB">
        <w:tc>
          <w:tcPr>
            <w:tcW w:w="8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 </w:t>
            </w:r>
          </w:p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4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СЕГОДНЯ НА УРОКЕ:</w:t>
            </w:r>
          </w:p>
        </w:tc>
      </w:tr>
      <w:tr w:rsidR="00312C79" w:rsidRPr="00312C79" w:rsidTr="008A0ED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я научился ...</w:t>
            </w:r>
          </w:p>
        </w:tc>
      </w:tr>
      <w:tr w:rsidR="00312C79" w:rsidRPr="00312C79" w:rsidTr="008A0ED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было интересно…</w:t>
            </w:r>
          </w:p>
        </w:tc>
      </w:tr>
      <w:tr w:rsidR="00312C79" w:rsidRPr="00312C79" w:rsidTr="008A0ED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было трудно ...</w:t>
            </w:r>
          </w:p>
        </w:tc>
      </w:tr>
      <w:tr w:rsidR="00312C79" w:rsidRPr="00312C79" w:rsidTr="008A0ED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могу похвалить себя за то, что ...</w:t>
            </w:r>
          </w:p>
        </w:tc>
      </w:tr>
      <w:tr w:rsidR="00312C79" w:rsidRPr="00312C79" w:rsidTr="008A0ED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</w:tr>
      <w:tr w:rsidR="00312C79" w:rsidRPr="00312C79" w:rsidTr="008A0ED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больше всего мне понравилось ...</w:t>
            </w:r>
          </w:p>
        </w:tc>
      </w:tr>
      <w:tr w:rsidR="00312C79" w:rsidRPr="00312C79" w:rsidTr="008A0ED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</w:tr>
      <w:tr w:rsidR="00312C79" w:rsidRPr="00312C79" w:rsidTr="008A0ED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79" w:rsidRPr="00312C79" w:rsidRDefault="00312C79" w:rsidP="00312C79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для меня было открытием то, что ...</w:t>
            </w:r>
          </w:p>
        </w:tc>
      </w:tr>
    </w:tbl>
    <w:p w:rsidR="00312C79" w:rsidRPr="00312C79" w:rsidRDefault="00312C79" w:rsidP="00312C79">
      <w:pPr>
        <w:rPr>
          <w:rFonts w:ascii="Times New Roman" w:eastAsiaTheme="minorHAnsi" w:hAnsi="Times New Roman"/>
          <w:sz w:val="24"/>
          <w:szCs w:val="24"/>
        </w:rPr>
      </w:pPr>
      <w:r w:rsidRPr="00312C79"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Комментирование оценок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Домашнее задание</w:t>
      </w:r>
    </w:p>
    <w:p w:rsidR="00312C79" w:rsidRPr="00312C79" w:rsidRDefault="00312C79" w:rsidP="00312C79">
      <w:pPr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этапа: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 включить новый способ действий в систему знаний учащихся</w:t>
      </w:r>
    </w:p>
    <w:p w:rsidR="00312C79" w:rsidRPr="00312C79" w:rsidRDefault="00312C79" w:rsidP="00312C79">
      <w:pPr>
        <w:spacing w:before="100" w:beforeAutospacing="1" w:after="24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t>Составление </w:t>
      </w:r>
      <w:r w:rsidRPr="00312C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таблицы «Темы русских пословиц и поговорок». </w:t>
      </w:r>
    </w:p>
    <w:p w:rsidR="00312C79" w:rsidRPr="00312C79" w:rsidRDefault="00312C79" w:rsidP="00312C79">
      <w:pPr>
        <w:spacing w:before="100" w:beforeAutospacing="1"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C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Письменно выполнить задание. Знать определение пословицы и поговорки.</w:t>
      </w:r>
      <w:r w:rsidRPr="00312C79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tbl>
      <w:tblPr>
        <w:tblW w:w="975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8"/>
        <w:gridCol w:w="1635"/>
        <w:gridCol w:w="2281"/>
        <w:gridCol w:w="3226"/>
      </w:tblGrid>
      <w:tr w:rsidR="00312C79" w:rsidRPr="00312C79" w:rsidTr="008A0EDB">
        <w:trPr>
          <w:tblCellSpacing w:w="15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ТАБЛИЦА</w:t>
            </w:r>
            <w:r w:rsidRPr="00312C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«Темы русских пословиц и поговорок»</w:t>
            </w:r>
          </w:p>
        </w:tc>
      </w:tr>
      <w:tr w:rsidR="00312C79" w:rsidRPr="00312C79" w:rsidTr="008A0EDB">
        <w:trPr>
          <w:tblCellSpacing w:w="15" w:type="dxa"/>
          <w:jc w:val="center"/>
        </w:trPr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Темы пословиц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Прямой смысл</w:t>
            </w:r>
          </w:p>
        </w:tc>
        <w:tc>
          <w:tcPr>
            <w:tcW w:w="3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2C79" w:rsidRPr="00312C79" w:rsidRDefault="00312C79" w:rsidP="00312C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Переносный смысл</w:t>
            </w:r>
          </w:p>
        </w:tc>
      </w:tr>
      <w:tr w:rsidR="00312C79" w:rsidRPr="00312C79" w:rsidTr="008A0EDB">
        <w:trPr>
          <w:tblCellSpacing w:w="15" w:type="dxa"/>
          <w:jc w:val="center"/>
        </w:trPr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пословицах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</w:tr>
      <w:tr w:rsidR="00312C79" w:rsidRPr="00312C79" w:rsidTr="008A0EDB">
        <w:trPr>
          <w:tblCellSpacing w:w="15" w:type="dxa"/>
          <w:jc w:val="center"/>
        </w:trPr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Родине и чужбине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</w:tr>
      <w:tr w:rsidR="00312C79" w:rsidRPr="00312C79" w:rsidTr="008A0EDB">
        <w:trPr>
          <w:tblCellSpacing w:w="15" w:type="dxa"/>
          <w:jc w:val="center"/>
        </w:trPr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труде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</w:tr>
      <w:tr w:rsidR="00312C79" w:rsidRPr="00312C79" w:rsidTr="008A0EDB">
        <w:trPr>
          <w:tblCellSpacing w:w="15" w:type="dxa"/>
          <w:jc w:val="center"/>
        </w:trPr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лени и безделье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</w:tr>
      <w:tr w:rsidR="00312C79" w:rsidRPr="00312C79" w:rsidTr="008A0EDB">
        <w:trPr>
          <w:tblCellSpacing w:w="15" w:type="dxa"/>
          <w:jc w:val="center"/>
        </w:trPr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ученье и знаниях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</w:tr>
      <w:tr w:rsidR="00312C79" w:rsidRPr="00312C79" w:rsidTr="008A0EDB">
        <w:trPr>
          <w:tblCellSpacing w:w="15" w:type="dxa"/>
          <w:jc w:val="center"/>
        </w:trPr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необразованности и глупости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2C79" w:rsidRPr="00312C79" w:rsidRDefault="00312C79" w:rsidP="00312C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</w:p>
        </w:tc>
      </w:tr>
    </w:tbl>
    <w:p w:rsidR="00312C79" w:rsidRPr="00312C79" w:rsidRDefault="00312C79" w:rsidP="00312C79">
      <w:pPr>
        <w:rPr>
          <w:rFonts w:ascii="Times New Roman" w:eastAsiaTheme="minorHAnsi" w:hAnsi="Times New Roman"/>
          <w:sz w:val="24"/>
          <w:szCs w:val="24"/>
        </w:rPr>
      </w:pPr>
    </w:p>
    <w:p w:rsidR="00312C79" w:rsidRPr="00312C79" w:rsidRDefault="00312C79" w:rsidP="00312C79">
      <w:pPr>
        <w:rPr>
          <w:rFonts w:ascii="Times New Roman" w:eastAsiaTheme="minorHAnsi" w:hAnsi="Times New Roman"/>
          <w:b/>
          <w:sz w:val="24"/>
          <w:szCs w:val="24"/>
        </w:rPr>
      </w:pPr>
    </w:p>
    <w:p w:rsidR="000D762D" w:rsidRPr="000D762D" w:rsidRDefault="000D762D" w:rsidP="000D762D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D762D">
        <w:rPr>
          <w:rFonts w:ascii="Times New Roman" w:hAnsi="Times New Roman"/>
          <w:b/>
          <w:bCs/>
          <w:kern w:val="24"/>
          <w:sz w:val="28"/>
          <w:szCs w:val="28"/>
        </w:rPr>
        <w:t xml:space="preserve"> </w:t>
      </w:r>
    </w:p>
    <w:p w:rsidR="000D762D" w:rsidRPr="000D762D" w:rsidRDefault="000D762D" w:rsidP="000D762D">
      <w:pPr>
        <w:tabs>
          <w:tab w:val="left" w:pos="3469"/>
        </w:tabs>
        <w:rPr>
          <w:rFonts w:ascii="Times New Roman" w:eastAsiaTheme="minorHAnsi" w:hAnsi="Times New Roman"/>
          <w:sz w:val="28"/>
          <w:szCs w:val="28"/>
        </w:rPr>
      </w:pPr>
    </w:p>
    <w:p w:rsidR="000D762D" w:rsidRDefault="000D762D"/>
    <w:sectPr w:rsidR="000D7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709" w:rsidRDefault="00695709" w:rsidP="00312C79">
      <w:pPr>
        <w:spacing w:after="0" w:line="240" w:lineRule="auto"/>
      </w:pPr>
      <w:r>
        <w:separator/>
      </w:r>
    </w:p>
  </w:endnote>
  <w:endnote w:type="continuationSeparator" w:id="0">
    <w:p w:rsidR="00695709" w:rsidRDefault="00695709" w:rsidP="0031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709" w:rsidRDefault="00695709" w:rsidP="00312C79">
      <w:pPr>
        <w:spacing w:after="0" w:line="240" w:lineRule="auto"/>
      </w:pPr>
      <w:r>
        <w:separator/>
      </w:r>
    </w:p>
  </w:footnote>
  <w:footnote w:type="continuationSeparator" w:id="0">
    <w:p w:rsidR="00695709" w:rsidRDefault="00695709" w:rsidP="00312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0B5F"/>
    <w:multiLevelType w:val="hybridMultilevel"/>
    <w:tmpl w:val="D580202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EE5727A"/>
    <w:multiLevelType w:val="hybridMultilevel"/>
    <w:tmpl w:val="9EC8F9F6"/>
    <w:lvl w:ilvl="0" w:tplc="87066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E1821"/>
    <w:multiLevelType w:val="hybridMultilevel"/>
    <w:tmpl w:val="606C9B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65877"/>
    <w:multiLevelType w:val="hybridMultilevel"/>
    <w:tmpl w:val="9056A048"/>
    <w:lvl w:ilvl="0" w:tplc="B076178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938AF"/>
    <w:multiLevelType w:val="multilevel"/>
    <w:tmpl w:val="7F509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D7C09"/>
    <w:multiLevelType w:val="multilevel"/>
    <w:tmpl w:val="7F509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2E5DCA"/>
    <w:multiLevelType w:val="hybridMultilevel"/>
    <w:tmpl w:val="19343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728"/>
    <w:rsid w:val="000B0054"/>
    <w:rsid w:val="000D762D"/>
    <w:rsid w:val="0011594E"/>
    <w:rsid w:val="00171BCA"/>
    <w:rsid w:val="001B0247"/>
    <w:rsid w:val="001F3CB0"/>
    <w:rsid w:val="00222728"/>
    <w:rsid w:val="00312C79"/>
    <w:rsid w:val="00361CE3"/>
    <w:rsid w:val="004A4E91"/>
    <w:rsid w:val="004C69D6"/>
    <w:rsid w:val="005D681B"/>
    <w:rsid w:val="00695709"/>
    <w:rsid w:val="006F1B06"/>
    <w:rsid w:val="007B00A3"/>
    <w:rsid w:val="007C26DF"/>
    <w:rsid w:val="007C5E5E"/>
    <w:rsid w:val="007E7617"/>
    <w:rsid w:val="00926903"/>
    <w:rsid w:val="009402A7"/>
    <w:rsid w:val="009653D1"/>
    <w:rsid w:val="00A0362E"/>
    <w:rsid w:val="00A41BF3"/>
    <w:rsid w:val="00BD12F8"/>
    <w:rsid w:val="00BE7979"/>
    <w:rsid w:val="00C133C0"/>
    <w:rsid w:val="00C2140D"/>
    <w:rsid w:val="00D02651"/>
    <w:rsid w:val="00D05106"/>
    <w:rsid w:val="00D66856"/>
    <w:rsid w:val="00DC7A06"/>
    <w:rsid w:val="00E27F49"/>
    <w:rsid w:val="00E65F02"/>
    <w:rsid w:val="00F07201"/>
    <w:rsid w:val="00F73DFC"/>
    <w:rsid w:val="00FA6F85"/>
    <w:rsid w:val="00FB6672"/>
    <w:rsid w:val="00FB6699"/>
    <w:rsid w:val="00FC3B6D"/>
    <w:rsid w:val="00FE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C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106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unhideWhenUsed/>
    <w:rsid w:val="001159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F072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F07201"/>
  </w:style>
  <w:style w:type="character" w:styleId="a5">
    <w:name w:val="Strong"/>
    <w:basedOn w:val="a0"/>
    <w:uiPriority w:val="22"/>
    <w:qFormat/>
    <w:rsid w:val="00DC7A06"/>
    <w:rPr>
      <w:b/>
      <w:bCs/>
    </w:rPr>
  </w:style>
  <w:style w:type="paragraph" w:styleId="a6">
    <w:name w:val="header"/>
    <w:basedOn w:val="a"/>
    <w:link w:val="a7"/>
    <w:uiPriority w:val="99"/>
    <w:unhideWhenUsed/>
    <w:rsid w:val="0031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2C7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1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2C7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C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106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unhideWhenUsed/>
    <w:rsid w:val="001159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F072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F07201"/>
  </w:style>
  <w:style w:type="character" w:styleId="a5">
    <w:name w:val="Strong"/>
    <w:basedOn w:val="a0"/>
    <w:uiPriority w:val="22"/>
    <w:qFormat/>
    <w:rsid w:val="00DC7A06"/>
    <w:rPr>
      <w:b/>
      <w:bCs/>
    </w:rPr>
  </w:style>
  <w:style w:type="paragraph" w:styleId="a6">
    <w:name w:val="header"/>
    <w:basedOn w:val="a"/>
    <w:link w:val="a7"/>
    <w:uiPriority w:val="99"/>
    <w:unhideWhenUsed/>
    <w:rsid w:val="0031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2C7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1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2C7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3107</Words>
  <Characters>17714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12кабинет</dc:creator>
  <cp:lastModifiedBy>12кабинет</cp:lastModifiedBy>
  <cp:revision>15</cp:revision>
  <dcterms:created xsi:type="dcterms:W3CDTF">2022-01-09T21:36:00Z</dcterms:created>
  <dcterms:modified xsi:type="dcterms:W3CDTF">2022-01-09T22:23:00Z</dcterms:modified>
</cp:coreProperties>
</file>